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A8C86" w14:textId="18FCE417" w:rsidR="005826E0" w:rsidRDefault="005826E0"/>
    <w:p w14:paraId="2D7A8C87" w14:textId="38C71328" w:rsidR="005826E0" w:rsidRDefault="005826E0">
      <w:pPr>
        <w:pStyle w:val="Tekstpodstawowy"/>
        <w:ind w:left="0"/>
        <w:rPr>
          <w:rFonts w:ascii="Times New Roman"/>
          <w:sz w:val="20"/>
        </w:rPr>
      </w:pPr>
    </w:p>
    <w:p w14:paraId="2D7A8C88" w14:textId="77777777" w:rsidR="005826E0" w:rsidRDefault="005826E0">
      <w:pPr>
        <w:pStyle w:val="Tekstpodstawowy"/>
        <w:ind w:left="0"/>
        <w:rPr>
          <w:rFonts w:ascii="Times New Roman"/>
          <w:sz w:val="20"/>
        </w:rPr>
      </w:pPr>
    </w:p>
    <w:p w14:paraId="2D7A8C89" w14:textId="77777777" w:rsidR="005826E0" w:rsidRDefault="005826E0">
      <w:pPr>
        <w:pStyle w:val="Tekstpodstawowy"/>
        <w:ind w:left="0"/>
        <w:rPr>
          <w:rFonts w:ascii="Times New Roman"/>
          <w:sz w:val="20"/>
        </w:rPr>
      </w:pPr>
    </w:p>
    <w:p w14:paraId="2D7A8C8A" w14:textId="77777777" w:rsidR="005826E0" w:rsidRDefault="005826E0">
      <w:pPr>
        <w:pStyle w:val="Tekstpodstawowy"/>
        <w:ind w:left="0"/>
        <w:rPr>
          <w:rFonts w:ascii="Times New Roman"/>
          <w:sz w:val="20"/>
        </w:rPr>
      </w:pPr>
    </w:p>
    <w:p w14:paraId="2D7A8C8B" w14:textId="77777777" w:rsidR="005826E0" w:rsidRDefault="005826E0">
      <w:pPr>
        <w:pStyle w:val="Tekstpodstawowy"/>
        <w:ind w:left="0"/>
        <w:rPr>
          <w:rFonts w:ascii="Times New Roman"/>
          <w:sz w:val="24"/>
        </w:rPr>
      </w:pPr>
    </w:p>
    <w:p w14:paraId="2D7A8C8C" w14:textId="77777777" w:rsidR="005826E0" w:rsidRDefault="00000000">
      <w:pPr>
        <w:pStyle w:val="Tytu"/>
      </w:pPr>
      <w:r>
        <w:rPr>
          <w:noProof/>
        </w:rPr>
        <w:drawing>
          <wp:anchor distT="0" distB="0" distL="0" distR="0" simplePos="0" relativeHeight="15729152" behindDoc="0" locked="0" layoutInCell="1" allowOverlap="1" wp14:anchorId="2D7A8CF5" wp14:editId="2D7A8CF6">
            <wp:simplePos x="0" y="0"/>
            <wp:positionH relativeFrom="page">
              <wp:posOffset>436413</wp:posOffset>
            </wp:positionH>
            <wp:positionV relativeFrom="paragraph">
              <wp:posOffset>-765598</wp:posOffset>
            </wp:positionV>
            <wp:extent cx="1022866" cy="736803"/>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022866" cy="736803"/>
                    </a:xfrm>
                    <a:prstGeom prst="rect">
                      <a:avLst/>
                    </a:prstGeom>
                  </pic:spPr>
                </pic:pic>
              </a:graphicData>
            </a:graphic>
          </wp:anchor>
        </w:drawing>
      </w:r>
      <w:r>
        <w:t>LESSON SCHEDULE:</w:t>
      </w:r>
    </w:p>
    <w:p w14:paraId="2D7A8C8D" w14:textId="77777777" w:rsidR="005826E0" w:rsidRDefault="005826E0">
      <w:pPr>
        <w:pStyle w:val="Tekstpodstawowy"/>
        <w:spacing w:before="7"/>
        <w:ind w:left="0"/>
        <w:rPr>
          <w:rFonts w:ascii="Trebuchet MS"/>
          <w:b/>
          <w:sz w:val="15"/>
        </w:rPr>
      </w:pPr>
    </w:p>
    <w:tbl>
      <w:tblPr>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4"/>
        <w:gridCol w:w="1714"/>
        <w:gridCol w:w="2036"/>
        <w:gridCol w:w="1609"/>
        <w:gridCol w:w="1513"/>
      </w:tblGrid>
      <w:tr w:rsidR="005826E0" w14:paraId="2D7A8C90" w14:textId="77777777">
        <w:trPr>
          <w:trHeight w:val="820"/>
        </w:trPr>
        <w:tc>
          <w:tcPr>
            <w:tcW w:w="2194" w:type="dxa"/>
            <w:shd w:val="clear" w:color="auto" w:fill="D9D9D9"/>
          </w:tcPr>
          <w:p w14:paraId="2D7A8C8E" w14:textId="77777777" w:rsidR="005826E0" w:rsidRDefault="00000000">
            <w:pPr>
              <w:pStyle w:val="TableParagraph"/>
              <w:spacing w:before="1" w:line="278" w:lineRule="auto"/>
              <w:ind w:right="589"/>
              <w:rPr>
                <w:b/>
              </w:rPr>
            </w:pPr>
            <w:r>
              <w:rPr>
                <w:b/>
              </w:rPr>
              <w:t>PUBLISHED PART:</w:t>
            </w:r>
          </w:p>
        </w:tc>
        <w:tc>
          <w:tcPr>
            <w:tcW w:w="6872" w:type="dxa"/>
            <w:gridSpan w:val="4"/>
            <w:shd w:val="clear" w:color="auto" w:fill="D9D9D9"/>
          </w:tcPr>
          <w:p w14:paraId="2D7A8C8F" w14:textId="77777777" w:rsidR="005826E0" w:rsidRDefault="005826E0">
            <w:pPr>
              <w:pStyle w:val="TableParagraph"/>
              <w:ind w:left="0"/>
              <w:rPr>
                <w:rFonts w:ascii="Times New Roman"/>
              </w:rPr>
            </w:pPr>
          </w:p>
        </w:tc>
      </w:tr>
      <w:tr w:rsidR="005826E0" w14:paraId="2D7A8C93" w14:textId="77777777">
        <w:trPr>
          <w:trHeight w:val="815"/>
        </w:trPr>
        <w:tc>
          <w:tcPr>
            <w:tcW w:w="2194" w:type="dxa"/>
            <w:shd w:val="clear" w:color="auto" w:fill="DEEAF6"/>
          </w:tcPr>
          <w:p w14:paraId="2D7A8C91" w14:textId="77777777" w:rsidR="005826E0" w:rsidRDefault="00000000">
            <w:pPr>
              <w:pStyle w:val="TableParagraph"/>
              <w:spacing w:before="1"/>
              <w:rPr>
                <w:b/>
              </w:rPr>
            </w:pPr>
            <w:r>
              <w:rPr>
                <w:b/>
              </w:rPr>
              <w:t>ITEM:</w:t>
            </w:r>
          </w:p>
        </w:tc>
        <w:tc>
          <w:tcPr>
            <w:tcW w:w="6872" w:type="dxa"/>
            <w:gridSpan w:val="4"/>
          </w:tcPr>
          <w:p w14:paraId="2D7A8C92" w14:textId="77777777" w:rsidR="005826E0" w:rsidRDefault="00000000">
            <w:pPr>
              <w:pStyle w:val="TableParagraph"/>
              <w:spacing w:line="273" w:lineRule="exact"/>
              <w:ind w:left="510"/>
              <w:rPr>
                <w:b/>
              </w:rPr>
            </w:pPr>
            <w:r>
              <w:rPr>
                <w:rFonts w:ascii="MS UI Gothic" w:hAnsi="MS UI Gothic"/>
              </w:rPr>
              <w:t>□ NATURE</w:t>
            </w:r>
          </w:p>
        </w:tc>
      </w:tr>
      <w:tr w:rsidR="005826E0" w14:paraId="2D7A8C96" w14:textId="77777777">
        <w:trPr>
          <w:trHeight w:val="508"/>
        </w:trPr>
        <w:tc>
          <w:tcPr>
            <w:tcW w:w="2194" w:type="dxa"/>
            <w:shd w:val="clear" w:color="auto" w:fill="DEEAF6"/>
          </w:tcPr>
          <w:p w14:paraId="2D7A8C94" w14:textId="77777777" w:rsidR="005826E0" w:rsidRDefault="00000000">
            <w:pPr>
              <w:pStyle w:val="TableParagraph"/>
              <w:spacing w:before="1"/>
              <w:rPr>
                <w:b/>
              </w:rPr>
            </w:pPr>
            <w:r>
              <w:rPr>
                <w:b/>
              </w:rPr>
              <w:t>TARGET GROUP:</w:t>
            </w:r>
          </w:p>
        </w:tc>
        <w:tc>
          <w:tcPr>
            <w:tcW w:w="6872" w:type="dxa"/>
            <w:gridSpan w:val="4"/>
          </w:tcPr>
          <w:p w14:paraId="2D7A8C95" w14:textId="77777777" w:rsidR="005826E0" w:rsidRDefault="00000000">
            <w:pPr>
              <w:pStyle w:val="TableParagraph"/>
              <w:spacing w:line="273" w:lineRule="exact"/>
              <w:ind w:left="555"/>
              <w:rPr>
                <w:b/>
              </w:rPr>
            </w:pPr>
            <w:r>
              <w:rPr>
                <w:rFonts w:ascii="MS UI Gothic" w:hAnsi="MS UI Gothic"/>
              </w:rPr>
              <w:t>□ 6th GRADE STUDENTS</w:t>
            </w:r>
          </w:p>
        </w:tc>
      </w:tr>
      <w:tr w:rsidR="005826E0" w:rsidRPr="004F79B3" w14:paraId="2D7A8C99" w14:textId="77777777">
        <w:trPr>
          <w:trHeight w:val="1017"/>
        </w:trPr>
        <w:tc>
          <w:tcPr>
            <w:tcW w:w="2194" w:type="dxa"/>
            <w:shd w:val="clear" w:color="auto" w:fill="DEEAF6"/>
          </w:tcPr>
          <w:p w14:paraId="2D7A8C97" w14:textId="77777777" w:rsidR="005826E0" w:rsidRDefault="00000000">
            <w:pPr>
              <w:pStyle w:val="TableParagraph"/>
              <w:spacing w:before="1"/>
              <w:rPr>
                <w:b/>
              </w:rPr>
            </w:pPr>
            <w:r>
              <w:rPr>
                <w:b/>
              </w:rPr>
              <w:t>TOPIC:</w:t>
            </w:r>
          </w:p>
        </w:tc>
        <w:tc>
          <w:tcPr>
            <w:tcW w:w="6872" w:type="dxa"/>
            <w:gridSpan w:val="4"/>
          </w:tcPr>
          <w:p w14:paraId="2D7A8C98" w14:textId="77777777" w:rsidR="005826E0" w:rsidRPr="004F79B3" w:rsidRDefault="00000000">
            <w:pPr>
              <w:pStyle w:val="TableParagraph"/>
              <w:spacing w:before="1"/>
              <w:ind w:left="105"/>
              <w:rPr>
                <w:b/>
                <w:lang w:val="en-US"/>
              </w:rPr>
            </w:pPr>
            <w:r w:rsidRPr="004F79B3">
              <w:rPr>
                <w:b/>
                <w:lang w:val="en-US"/>
              </w:rPr>
              <w:t>Forests of the equatorial and temperate zone</w:t>
            </w:r>
          </w:p>
        </w:tc>
      </w:tr>
      <w:tr w:rsidR="005826E0" w:rsidRPr="004F79B3" w14:paraId="2D7A8C9E" w14:textId="77777777">
        <w:trPr>
          <w:trHeight w:val="1117"/>
        </w:trPr>
        <w:tc>
          <w:tcPr>
            <w:tcW w:w="2194" w:type="dxa"/>
            <w:shd w:val="clear" w:color="auto" w:fill="DEEAF6"/>
          </w:tcPr>
          <w:p w14:paraId="2D7A8C9A" w14:textId="77777777" w:rsidR="005826E0" w:rsidRDefault="00000000">
            <w:pPr>
              <w:pStyle w:val="TableParagraph"/>
              <w:spacing w:before="6"/>
              <w:rPr>
                <w:b/>
              </w:rPr>
            </w:pPr>
            <w:r>
              <w:rPr>
                <w:b/>
              </w:rPr>
              <w:t>GENERAL PURPOSE</w:t>
            </w:r>
          </w:p>
        </w:tc>
        <w:tc>
          <w:tcPr>
            <w:tcW w:w="6872" w:type="dxa"/>
            <w:gridSpan w:val="4"/>
          </w:tcPr>
          <w:p w14:paraId="2D7A8C9B" w14:textId="77777777" w:rsidR="005826E0" w:rsidRDefault="00000000">
            <w:pPr>
              <w:pStyle w:val="TableParagraph"/>
              <w:numPr>
                <w:ilvl w:val="0"/>
                <w:numId w:val="10"/>
              </w:numPr>
              <w:tabs>
                <w:tab w:val="left" w:pos="819"/>
                <w:tab w:val="left" w:pos="820"/>
              </w:tabs>
              <w:spacing w:before="4" w:line="279" w:lineRule="exact"/>
            </w:pPr>
            <w:proofErr w:type="spellStart"/>
            <w:r>
              <w:t>comparison</w:t>
            </w:r>
            <w:proofErr w:type="spellEnd"/>
            <w:r>
              <w:t xml:space="preserve"> of </w:t>
            </w:r>
            <w:proofErr w:type="spellStart"/>
            <w:r>
              <w:t>humid</w:t>
            </w:r>
            <w:proofErr w:type="spellEnd"/>
            <w:r>
              <w:t xml:space="preserve"> </w:t>
            </w:r>
            <w:proofErr w:type="spellStart"/>
            <w:r>
              <w:t>forest</w:t>
            </w:r>
            <w:proofErr w:type="spellEnd"/>
            <w:r>
              <w:t xml:space="preserve"> </w:t>
            </w:r>
            <w:proofErr w:type="spellStart"/>
            <w:r>
              <w:t>landscapes</w:t>
            </w:r>
            <w:proofErr w:type="spellEnd"/>
          </w:p>
          <w:p w14:paraId="2D7A8C9C" w14:textId="77777777" w:rsidR="005826E0" w:rsidRDefault="00000000">
            <w:pPr>
              <w:pStyle w:val="TableParagraph"/>
              <w:numPr>
                <w:ilvl w:val="0"/>
                <w:numId w:val="10"/>
              </w:numPr>
              <w:tabs>
                <w:tab w:val="left" w:pos="819"/>
                <w:tab w:val="left" w:pos="820"/>
              </w:tabs>
              <w:spacing w:line="278" w:lineRule="exact"/>
            </w:pPr>
            <w:proofErr w:type="spellStart"/>
            <w:r>
              <w:t>equatorial</w:t>
            </w:r>
            <w:proofErr w:type="spellEnd"/>
            <w:r>
              <w:t xml:space="preserve"> and </w:t>
            </w:r>
            <w:proofErr w:type="spellStart"/>
            <w:r>
              <w:t>temperate</w:t>
            </w:r>
            <w:proofErr w:type="spellEnd"/>
            <w:r>
              <w:t xml:space="preserve"> </w:t>
            </w:r>
            <w:proofErr w:type="spellStart"/>
            <w:r>
              <w:t>forests</w:t>
            </w:r>
            <w:proofErr w:type="spellEnd"/>
          </w:p>
          <w:p w14:paraId="2D7A8C9D" w14:textId="77777777" w:rsidR="005826E0" w:rsidRPr="004F79B3" w:rsidRDefault="00000000">
            <w:pPr>
              <w:pStyle w:val="TableParagraph"/>
              <w:numPr>
                <w:ilvl w:val="0"/>
                <w:numId w:val="10"/>
              </w:numPr>
              <w:tabs>
                <w:tab w:val="left" w:pos="819"/>
                <w:tab w:val="left" w:pos="820"/>
              </w:tabs>
              <w:spacing w:line="279" w:lineRule="exact"/>
              <w:rPr>
                <w:lang w:val="en-US"/>
              </w:rPr>
            </w:pPr>
            <w:r w:rsidRPr="004F79B3">
              <w:rPr>
                <w:lang w:val="en-US"/>
              </w:rPr>
              <w:t>familiarization with the structure of the stem and bryophytes</w:t>
            </w:r>
          </w:p>
        </w:tc>
      </w:tr>
      <w:tr w:rsidR="005826E0" w:rsidRPr="004F79B3" w14:paraId="2D7A8CA6" w14:textId="77777777">
        <w:trPr>
          <w:trHeight w:val="2322"/>
        </w:trPr>
        <w:tc>
          <w:tcPr>
            <w:tcW w:w="2194" w:type="dxa"/>
            <w:shd w:val="clear" w:color="auto" w:fill="DEEAF6"/>
          </w:tcPr>
          <w:p w14:paraId="2D7A8C9F" w14:textId="77777777" w:rsidR="005826E0" w:rsidRDefault="00000000">
            <w:pPr>
              <w:pStyle w:val="TableParagraph"/>
              <w:spacing w:before="1"/>
              <w:rPr>
                <w:b/>
              </w:rPr>
            </w:pPr>
            <w:r>
              <w:rPr>
                <w:b/>
              </w:rPr>
              <w:t>OPERATIONAL GOALS</w:t>
            </w:r>
          </w:p>
        </w:tc>
        <w:tc>
          <w:tcPr>
            <w:tcW w:w="6872" w:type="dxa"/>
            <w:gridSpan w:val="4"/>
          </w:tcPr>
          <w:p w14:paraId="2D7A8CA0" w14:textId="77777777" w:rsidR="005826E0" w:rsidRDefault="00000000">
            <w:pPr>
              <w:pStyle w:val="TableParagraph"/>
              <w:spacing w:before="1"/>
              <w:ind w:left="825"/>
            </w:pPr>
            <w:r>
              <w:t>Student</w:t>
            </w:r>
          </w:p>
          <w:p w14:paraId="2D7A8CA1" w14:textId="77777777" w:rsidR="005826E0" w:rsidRPr="004F79B3" w:rsidRDefault="00000000">
            <w:pPr>
              <w:pStyle w:val="TableParagraph"/>
              <w:numPr>
                <w:ilvl w:val="0"/>
                <w:numId w:val="9"/>
              </w:numPr>
              <w:tabs>
                <w:tab w:val="left" w:pos="265"/>
              </w:tabs>
              <w:spacing w:before="24" w:line="249" w:lineRule="auto"/>
              <w:ind w:right="398" w:firstLine="0"/>
              <w:rPr>
                <w:lang w:val="en-US"/>
              </w:rPr>
            </w:pPr>
            <w:r w:rsidRPr="004F79B3">
              <w:rPr>
                <w:lang w:val="en-US"/>
              </w:rPr>
              <w:t>lists the layers of humid equatorial forest and the layers of temperate forests</w:t>
            </w:r>
          </w:p>
          <w:p w14:paraId="2D7A8CA2" w14:textId="77777777" w:rsidR="005826E0" w:rsidRPr="004F79B3" w:rsidRDefault="00000000">
            <w:pPr>
              <w:pStyle w:val="TableParagraph"/>
              <w:numPr>
                <w:ilvl w:val="0"/>
                <w:numId w:val="9"/>
              </w:numPr>
              <w:tabs>
                <w:tab w:val="left" w:pos="265"/>
              </w:tabs>
              <w:spacing w:before="18"/>
              <w:ind w:left="264"/>
              <w:rPr>
                <w:lang w:val="en-US"/>
              </w:rPr>
            </w:pPr>
            <w:r w:rsidRPr="004F79B3">
              <w:rPr>
                <w:lang w:val="en-US"/>
              </w:rPr>
              <w:t>knows the structure of the stem</w:t>
            </w:r>
          </w:p>
          <w:p w14:paraId="2D7A8CA3" w14:textId="77777777" w:rsidR="005826E0" w:rsidRPr="004F79B3" w:rsidRDefault="00000000">
            <w:pPr>
              <w:pStyle w:val="TableParagraph"/>
              <w:numPr>
                <w:ilvl w:val="0"/>
                <w:numId w:val="9"/>
              </w:numPr>
              <w:tabs>
                <w:tab w:val="left" w:pos="265"/>
              </w:tabs>
              <w:spacing w:before="24" w:line="249" w:lineRule="auto"/>
              <w:ind w:right="497" w:firstLine="0"/>
              <w:rPr>
                <w:lang w:val="en-US"/>
              </w:rPr>
            </w:pPr>
            <w:r w:rsidRPr="004F79B3">
              <w:rPr>
                <w:lang w:val="en-US"/>
              </w:rPr>
              <w:t>gives examples of human activity in the forests of the equatorial and temperate zones</w:t>
            </w:r>
          </w:p>
          <w:p w14:paraId="2D7A8CA4" w14:textId="77777777" w:rsidR="005826E0" w:rsidRPr="004F79B3" w:rsidRDefault="00000000">
            <w:pPr>
              <w:pStyle w:val="TableParagraph"/>
              <w:numPr>
                <w:ilvl w:val="0"/>
                <w:numId w:val="9"/>
              </w:numPr>
              <w:tabs>
                <w:tab w:val="left" w:pos="265"/>
              </w:tabs>
              <w:spacing w:before="13"/>
              <w:ind w:left="264"/>
              <w:rPr>
                <w:lang w:val="en-US"/>
              </w:rPr>
            </w:pPr>
            <w:r w:rsidRPr="004F79B3">
              <w:rPr>
                <w:lang w:val="en-US"/>
              </w:rPr>
              <w:t xml:space="preserve">reads </w:t>
            </w:r>
            <w:proofErr w:type="spellStart"/>
            <w:r w:rsidRPr="004F79B3">
              <w:rPr>
                <w:lang w:val="en-US"/>
              </w:rPr>
              <w:t>climatograms</w:t>
            </w:r>
            <w:proofErr w:type="spellEnd"/>
            <w:r w:rsidRPr="004F79B3">
              <w:rPr>
                <w:lang w:val="en-US"/>
              </w:rPr>
              <w:t xml:space="preserve"> and makes comparative interpretation of the data</w:t>
            </w:r>
          </w:p>
          <w:p w14:paraId="2D7A8CA5" w14:textId="77777777" w:rsidR="005826E0" w:rsidRPr="004F79B3" w:rsidRDefault="00000000">
            <w:pPr>
              <w:pStyle w:val="TableParagraph"/>
              <w:numPr>
                <w:ilvl w:val="0"/>
                <w:numId w:val="9"/>
              </w:numPr>
              <w:tabs>
                <w:tab w:val="left" w:pos="265"/>
              </w:tabs>
              <w:spacing w:before="24"/>
              <w:ind w:left="264"/>
              <w:rPr>
                <w:lang w:val="en-US"/>
              </w:rPr>
            </w:pPr>
            <w:r w:rsidRPr="004F79B3">
              <w:rPr>
                <w:lang w:val="en-US"/>
              </w:rPr>
              <w:t>points on a landscape map</w:t>
            </w:r>
          </w:p>
        </w:tc>
      </w:tr>
      <w:tr w:rsidR="005826E0" w14:paraId="2D7A8CAB" w14:textId="77777777">
        <w:trPr>
          <w:trHeight w:val="1151"/>
        </w:trPr>
        <w:tc>
          <w:tcPr>
            <w:tcW w:w="2194" w:type="dxa"/>
            <w:shd w:val="clear" w:color="auto" w:fill="DEEAF6"/>
          </w:tcPr>
          <w:p w14:paraId="2D7A8CA7" w14:textId="77777777" w:rsidR="005826E0" w:rsidRDefault="00000000">
            <w:pPr>
              <w:pStyle w:val="TableParagraph"/>
              <w:spacing w:before="1"/>
              <w:rPr>
                <w:b/>
              </w:rPr>
            </w:pPr>
            <w:r>
              <w:rPr>
                <w:b/>
              </w:rPr>
              <w:t>METHODS</w:t>
            </w:r>
          </w:p>
        </w:tc>
        <w:tc>
          <w:tcPr>
            <w:tcW w:w="6872" w:type="dxa"/>
            <w:gridSpan w:val="4"/>
          </w:tcPr>
          <w:p w14:paraId="2D7A8CA8" w14:textId="77777777" w:rsidR="005826E0" w:rsidRDefault="00000000">
            <w:pPr>
              <w:pStyle w:val="TableParagraph"/>
              <w:numPr>
                <w:ilvl w:val="0"/>
                <w:numId w:val="8"/>
              </w:numPr>
              <w:tabs>
                <w:tab w:val="left" w:pos="464"/>
                <w:tab w:val="left" w:pos="465"/>
              </w:tabs>
            </w:pPr>
            <w:proofErr w:type="spellStart"/>
            <w:r>
              <w:t>Lecture</w:t>
            </w:r>
            <w:proofErr w:type="spellEnd"/>
          </w:p>
          <w:p w14:paraId="2D7A8CA9" w14:textId="77777777" w:rsidR="005826E0" w:rsidRDefault="00000000">
            <w:pPr>
              <w:pStyle w:val="TableParagraph"/>
              <w:numPr>
                <w:ilvl w:val="0"/>
                <w:numId w:val="8"/>
              </w:numPr>
              <w:tabs>
                <w:tab w:val="left" w:pos="464"/>
                <w:tab w:val="left" w:pos="465"/>
              </w:tabs>
              <w:spacing w:before="23"/>
            </w:pPr>
            <w:proofErr w:type="spellStart"/>
            <w:r>
              <w:t>individual</w:t>
            </w:r>
            <w:proofErr w:type="spellEnd"/>
            <w:r>
              <w:t xml:space="preserve"> </w:t>
            </w:r>
            <w:proofErr w:type="spellStart"/>
            <w:r>
              <w:t>work</w:t>
            </w:r>
            <w:proofErr w:type="spellEnd"/>
          </w:p>
          <w:p w14:paraId="2D7A8CAA" w14:textId="77777777" w:rsidR="005826E0" w:rsidRDefault="00000000">
            <w:pPr>
              <w:pStyle w:val="TableParagraph"/>
              <w:numPr>
                <w:ilvl w:val="0"/>
                <w:numId w:val="8"/>
              </w:numPr>
              <w:tabs>
                <w:tab w:val="left" w:pos="464"/>
                <w:tab w:val="left" w:pos="465"/>
              </w:tabs>
              <w:spacing w:before="28"/>
            </w:pPr>
            <w:proofErr w:type="spellStart"/>
            <w:r>
              <w:t>Practical</w:t>
            </w:r>
            <w:proofErr w:type="spellEnd"/>
            <w:r>
              <w:t xml:space="preserve"> </w:t>
            </w:r>
            <w:proofErr w:type="spellStart"/>
            <w:r>
              <w:t>exercises</w:t>
            </w:r>
            <w:proofErr w:type="spellEnd"/>
          </w:p>
        </w:tc>
      </w:tr>
      <w:tr w:rsidR="005826E0" w14:paraId="2D7A8CAE" w14:textId="77777777">
        <w:trPr>
          <w:trHeight w:val="575"/>
        </w:trPr>
        <w:tc>
          <w:tcPr>
            <w:tcW w:w="2194" w:type="dxa"/>
            <w:shd w:val="clear" w:color="auto" w:fill="DEEAF6"/>
          </w:tcPr>
          <w:p w14:paraId="2D7A8CAC" w14:textId="77777777" w:rsidR="005826E0" w:rsidRDefault="00000000">
            <w:pPr>
              <w:pStyle w:val="TableParagraph"/>
              <w:spacing w:before="1"/>
              <w:rPr>
                <w:b/>
              </w:rPr>
            </w:pPr>
            <w:r>
              <w:rPr>
                <w:b/>
              </w:rPr>
              <w:t>FORMS:</w:t>
            </w:r>
          </w:p>
        </w:tc>
        <w:tc>
          <w:tcPr>
            <w:tcW w:w="6872" w:type="dxa"/>
            <w:gridSpan w:val="4"/>
          </w:tcPr>
          <w:p w14:paraId="2D7A8CAD" w14:textId="77777777" w:rsidR="005826E0" w:rsidRDefault="00000000">
            <w:pPr>
              <w:pStyle w:val="TableParagraph"/>
              <w:numPr>
                <w:ilvl w:val="0"/>
                <w:numId w:val="7"/>
              </w:numPr>
              <w:tabs>
                <w:tab w:val="left" w:pos="464"/>
                <w:tab w:val="left" w:pos="465"/>
              </w:tabs>
            </w:pPr>
            <w:r>
              <w:t xml:space="preserve">Presentation </w:t>
            </w:r>
            <w:proofErr w:type="spellStart"/>
            <w:r>
              <w:t>slides</w:t>
            </w:r>
            <w:proofErr w:type="spellEnd"/>
          </w:p>
        </w:tc>
      </w:tr>
      <w:tr w:rsidR="005826E0" w14:paraId="2D7A8CB0" w14:textId="77777777">
        <w:trPr>
          <w:trHeight w:val="268"/>
        </w:trPr>
        <w:tc>
          <w:tcPr>
            <w:tcW w:w="9066" w:type="dxa"/>
            <w:gridSpan w:val="5"/>
            <w:shd w:val="clear" w:color="auto" w:fill="DEEAF6"/>
          </w:tcPr>
          <w:p w14:paraId="2D7A8CAF" w14:textId="77777777" w:rsidR="005826E0" w:rsidRDefault="00000000">
            <w:pPr>
              <w:pStyle w:val="TableParagraph"/>
              <w:spacing w:before="1" w:line="247" w:lineRule="exact"/>
              <w:rPr>
                <w:b/>
              </w:rPr>
            </w:pPr>
            <w:r>
              <w:rPr>
                <w:b/>
              </w:rPr>
              <w:t>TEACHING RESOURCES:</w:t>
            </w:r>
          </w:p>
        </w:tc>
      </w:tr>
      <w:tr w:rsidR="005826E0" w14:paraId="2D7A8CB8" w14:textId="77777777">
        <w:trPr>
          <w:trHeight w:val="537"/>
        </w:trPr>
        <w:tc>
          <w:tcPr>
            <w:tcW w:w="2194" w:type="dxa"/>
          </w:tcPr>
          <w:p w14:paraId="2D7A8CB1" w14:textId="77777777" w:rsidR="005826E0" w:rsidRDefault="00000000">
            <w:pPr>
              <w:pStyle w:val="TableParagraph"/>
              <w:spacing w:line="273" w:lineRule="exact"/>
              <w:ind w:left="339"/>
              <w:rPr>
                <w:b/>
              </w:rPr>
            </w:pPr>
            <w:r>
              <w:rPr>
                <w:rFonts w:ascii="MS UI Gothic" w:hAnsi="MS UI Gothic"/>
              </w:rPr>
              <w:t>☒ Presentation</w:t>
            </w:r>
          </w:p>
        </w:tc>
        <w:tc>
          <w:tcPr>
            <w:tcW w:w="1714" w:type="dxa"/>
          </w:tcPr>
          <w:p w14:paraId="2D7A8CB2" w14:textId="77777777" w:rsidR="005826E0" w:rsidRDefault="00000000">
            <w:pPr>
              <w:pStyle w:val="TableParagraph"/>
              <w:spacing w:line="272" w:lineRule="exact"/>
              <w:ind w:left="54"/>
              <w:rPr>
                <w:b/>
              </w:rPr>
            </w:pPr>
            <w:r>
              <w:rPr>
                <w:rFonts w:ascii="MS UI Gothic" w:hAnsi="MS UI Gothic"/>
              </w:rPr>
              <w:t xml:space="preserve">□ </w:t>
            </w:r>
            <w:proofErr w:type="spellStart"/>
            <w:r>
              <w:rPr>
                <w:rFonts w:ascii="MS UI Gothic" w:hAnsi="MS UI Gothic"/>
              </w:rPr>
              <w:t>Exercise</w:t>
            </w:r>
            <w:proofErr w:type="spellEnd"/>
          </w:p>
          <w:p w14:paraId="2D7A8CB3" w14:textId="77777777" w:rsidR="005826E0" w:rsidRDefault="00000000">
            <w:pPr>
              <w:pStyle w:val="TableParagraph"/>
              <w:spacing w:line="246" w:lineRule="exact"/>
              <w:ind w:left="414"/>
            </w:pPr>
            <w:proofErr w:type="spellStart"/>
            <w:r>
              <w:rPr>
                <w:b/>
              </w:rPr>
              <w:t>individual</w:t>
            </w:r>
            <w:proofErr w:type="spellEnd"/>
            <w:r>
              <w:t>: :</w:t>
            </w:r>
          </w:p>
        </w:tc>
        <w:tc>
          <w:tcPr>
            <w:tcW w:w="2036" w:type="dxa"/>
          </w:tcPr>
          <w:p w14:paraId="2D7A8CB4" w14:textId="77777777" w:rsidR="005826E0" w:rsidRDefault="00000000">
            <w:pPr>
              <w:pStyle w:val="TableParagraph"/>
              <w:spacing w:line="272" w:lineRule="exact"/>
              <w:ind w:left="0" w:right="432"/>
              <w:jc w:val="right"/>
              <w:rPr>
                <w:b/>
              </w:rPr>
            </w:pPr>
            <w:r>
              <w:rPr>
                <w:rFonts w:ascii="MS UI Gothic" w:hAnsi="MS UI Gothic"/>
              </w:rPr>
              <w:t xml:space="preserve">□ </w:t>
            </w:r>
            <w:proofErr w:type="spellStart"/>
            <w:r>
              <w:rPr>
                <w:rFonts w:ascii="MS UI Gothic" w:hAnsi="MS UI Gothic"/>
              </w:rPr>
              <w:t>Exercise</w:t>
            </w:r>
            <w:proofErr w:type="spellEnd"/>
          </w:p>
          <w:p w14:paraId="2D7A8CB5" w14:textId="77777777" w:rsidR="005826E0" w:rsidRDefault="00000000">
            <w:pPr>
              <w:pStyle w:val="TableParagraph"/>
              <w:spacing w:line="246" w:lineRule="exact"/>
              <w:ind w:left="0" w:right="468"/>
              <w:jc w:val="right"/>
              <w:rPr>
                <w:b/>
              </w:rPr>
            </w:pPr>
            <w:proofErr w:type="spellStart"/>
            <w:r>
              <w:rPr>
                <w:b/>
              </w:rPr>
              <w:t>group</w:t>
            </w:r>
            <w:proofErr w:type="spellEnd"/>
            <w:r>
              <w:rPr>
                <w:b/>
              </w:rPr>
              <w:t>:</w:t>
            </w:r>
          </w:p>
        </w:tc>
        <w:tc>
          <w:tcPr>
            <w:tcW w:w="1609" w:type="dxa"/>
          </w:tcPr>
          <w:p w14:paraId="2D7A8CB6" w14:textId="77777777" w:rsidR="005826E0" w:rsidRDefault="00000000">
            <w:pPr>
              <w:pStyle w:val="TableParagraph"/>
              <w:tabs>
                <w:tab w:val="left" w:pos="620"/>
              </w:tabs>
              <w:spacing w:line="273" w:lineRule="exact"/>
              <w:ind w:left="195"/>
              <w:rPr>
                <w:b/>
              </w:rPr>
            </w:pPr>
            <w:r>
              <w:rPr>
                <w:rFonts w:ascii="MS UI Gothic" w:hAnsi="MS UI Gothic"/>
              </w:rPr>
              <w:t>□</w:t>
            </w:r>
            <w:r>
              <w:rPr>
                <w:rFonts w:ascii="MS UI Gothic" w:hAnsi="MS UI Gothic"/>
              </w:rPr>
              <w:tab/>
            </w:r>
            <w:r>
              <w:rPr>
                <w:b/>
              </w:rPr>
              <w:t>Quiz</w:t>
            </w:r>
          </w:p>
        </w:tc>
        <w:tc>
          <w:tcPr>
            <w:tcW w:w="1513" w:type="dxa"/>
          </w:tcPr>
          <w:p w14:paraId="2D7A8CB7" w14:textId="77777777" w:rsidR="005826E0" w:rsidRDefault="00000000">
            <w:pPr>
              <w:pStyle w:val="TableParagraph"/>
              <w:spacing w:line="273" w:lineRule="exact"/>
              <w:ind w:left="292"/>
              <w:rPr>
                <w:b/>
              </w:rPr>
            </w:pPr>
            <w:r>
              <w:rPr>
                <w:rFonts w:ascii="MS UI Gothic" w:hAnsi="MS UI Gothic"/>
              </w:rPr>
              <w:t>□ Test</w:t>
            </w:r>
          </w:p>
        </w:tc>
      </w:tr>
      <w:tr w:rsidR="005826E0" w14:paraId="2D7A8CBF" w14:textId="77777777">
        <w:trPr>
          <w:trHeight w:val="806"/>
        </w:trPr>
        <w:tc>
          <w:tcPr>
            <w:tcW w:w="2194" w:type="dxa"/>
          </w:tcPr>
          <w:p w14:paraId="2D7A8CB9" w14:textId="77777777" w:rsidR="005826E0" w:rsidRDefault="00000000">
            <w:pPr>
              <w:pStyle w:val="TableParagraph"/>
              <w:spacing w:line="237" w:lineRule="auto"/>
              <w:ind w:left="274" w:right="287" w:firstLine="241"/>
              <w:rPr>
                <w:b/>
              </w:rPr>
            </w:pPr>
            <w:r>
              <w:rPr>
                <w:rFonts w:ascii="MS UI Gothic" w:hAnsi="MS UI Gothic"/>
              </w:rPr>
              <w:t xml:space="preserve">□ Multimedia </w:t>
            </w:r>
            <w:proofErr w:type="spellStart"/>
            <w:r>
              <w:rPr>
                <w:rFonts w:ascii="MS UI Gothic" w:hAnsi="MS UI Gothic"/>
              </w:rPr>
              <w:t>task</w:t>
            </w:r>
            <w:proofErr w:type="spellEnd"/>
            <w:r>
              <w:rPr>
                <w:rFonts w:ascii="MS UI Gothic" w:hAnsi="MS UI Gothic"/>
              </w:rPr>
              <w:t xml:space="preserve"> on</w:t>
            </w:r>
          </w:p>
          <w:p w14:paraId="2D7A8CBA" w14:textId="77777777" w:rsidR="005826E0" w:rsidRDefault="00000000">
            <w:pPr>
              <w:pStyle w:val="TableParagraph"/>
              <w:spacing w:line="247" w:lineRule="exact"/>
              <w:ind w:left="274"/>
              <w:rPr>
                <w:b/>
              </w:rPr>
            </w:pPr>
            <w:r>
              <w:rPr>
                <w:b/>
              </w:rPr>
              <w:t>platform</w:t>
            </w:r>
          </w:p>
        </w:tc>
        <w:tc>
          <w:tcPr>
            <w:tcW w:w="1714" w:type="dxa"/>
          </w:tcPr>
          <w:p w14:paraId="2D7A8CBB" w14:textId="77777777" w:rsidR="005826E0" w:rsidRDefault="00000000">
            <w:pPr>
              <w:pStyle w:val="TableParagraph"/>
              <w:spacing w:line="273" w:lineRule="exact"/>
              <w:ind w:left="510"/>
              <w:rPr>
                <w:b/>
              </w:rPr>
            </w:pPr>
            <w:r>
              <w:rPr>
                <w:rFonts w:ascii="MS UI Gothic" w:hAnsi="MS UI Gothic"/>
              </w:rPr>
              <w:t>□ Test</w:t>
            </w:r>
          </w:p>
        </w:tc>
        <w:tc>
          <w:tcPr>
            <w:tcW w:w="2036" w:type="dxa"/>
          </w:tcPr>
          <w:p w14:paraId="2D7A8CBC" w14:textId="77777777" w:rsidR="005826E0" w:rsidRDefault="00000000">
            <w:pPr>
              <w:pStyle w:val="TableParagraph"/>
              <w:spacing w:line="273" w:lineRule="exact"/>
              <w:ind w:left="231"/>
              <w:rPr>
                <w:b/>
              </w:rPr>
            </w:pPr>
            <w:r>
              <w:rPr>
                <w:rFonts w:ascii="MS UI Gothic" w:hAnsi="MS UI Gothic"/>
              </w:rPr>
              <w:t xml:space="preserve">□ </w:t>
            </w:r>
            <w:proofErr w:type="spellStart"/>
            <w:r>
              <w:rPr>
                <w:rFonts w:ascii="MS UI Gothic" w:hAnsi="MS UI Gothic"/>
              </w:rPr>
              <w:t>Infographic</w:t>
            </w:r>
            <w:proofErr w:type="spellEnd"/>
          </w:p>
        </w:tc>
        <w:tc>
          <w:tcPr>
            <w:tcW w:w="1609" w:type="dxa"/>
          </w:tcPr>
          <w:p w14:paraId="2D7A8CBD" w14:textId="77777777" w:rsidR="005826E0" w:rsidRDefault="00000000">
            <w:pPr>
              <w:pStyle w:val="TableParagraph"/>
              <w:spacing w:line="237" w:lineRule="auto"/>
              <w:ind w:left="585" w:hanging="360"/>
              <w:rPr>
                <w:b/>
              </w:rPr>
            </w:pPr>
            <w:r>
              <w:rPr>
                <w:rFonts w:ascii="MS UI Gothic" w:hAnsi="MS UI Gothic"/>
              </w:rPr>
              <w:t>□ Film fragment:</w:t>
            </w:r>
          </w:p>
        </w:tc>
        <w:tc>
          <w:tcPr>
            <w:tcW w:w="1513" w:type="dxa"/>
          </w:tcPr>
          <w:p w14:paraId="2D7A8CBE" w14:textId="77777777" w:rsidR="005826E0" w:rsidRDefault="00000000">
            <w:pPr>
              <w:pStyle w:val="TableParagraph"/>
              <w:spacing w:line="273" w:lineRule="exact"/>
              <w:ind w:left="190"/>
              <w:rPr>
                <w:b/>
              </w:rPr>
            </w:pPr>
            <w:r>
              <w:rPr>
                <w:rFonts w:ascii="MS UI Gothic" w:hAnsi="MS UI Gothic"/>
              </w:rPr>
              <w:t xml:space="preserve">□ </w:t>
            </w:r>
            <w:proofErr w:type="spellStart"/>
            <w:r>
              <w:rPr>
                <w:rFonts w:ascii="MS UI Gothic" w:hAnsi="MS UI Gothic"/>
              </w:rPr>
              <w:t>Animation</w:t>
            </w:r>
            <w:proofErr w:type="spellEnd"/>
          </w:p>
        </w:tc>
      </w:tr>
      <w:tr w:rsidR="005826E0" w14:paraId="2D7A8CC5" w14:textId="77777777">
        <w:trPr>
          <w:trHeight w:val="537"/>
        </w:trPr>
        <w:tc>
          <w:tcPr>
            <w:tcW w:w="2194" w:type="dxa"/>
          </w:tcPr>
          <w:p w14:paraId="2D7A8CC0" w14:textId="77777777" w:rsidR="005826E0" w:rsidRDefault="00000000">
            <w:pPr>
              <w:pStyle w:val="TableParagraph"/>
              <w:spacing w:line="270" w:lineRule="atLeast"/>
              <w:ind w:left="515" w:right="334"/>
              <w:rPr>
                <w:b/>
              </w:rPr>
            </w:pPr>
            <w:proofErr w:type="spellStart"/>
            <w:r>
              <w:rPr>
                <w:b/>
              </w:rPr>
              <w:t>downloadable</w:t>
            </w:r>
            <w:proofErr w:type="spellEnd"/>
            <w:r>
              <w:rPr>
                <w:b/>
              </w:rPr>
              <w:t xml:space="preserve"> </w:t>
            </w:r>
            <w:proofErr w:type="spellStart"/>
            <w:r>
              <w:rPr>
                <w:b/>
              </w:rPr>
              <w:t>worksheet</w:t>
            </w:r>
            <w:proofErr w:type="spellEnd"/>
          </w:p>
        </w:tc>
        <w:tc>
          <w:tcPr>
            <w:tcW w:w="1714" w:type="dxa"/>
          </w:tcPr>
          <w:p w14:paraId="2D7A8CC1" w14:textId="77777777" w:rsidR="005826E0" w:rsidRDefault="00000000">
            <w:pPr>
              <w:pStyle w:val="TableParagraph"/>
              <w:spacing w:line="273" w:lineRule="exact"/>
              <w:ind w:left="510"/>
              <w:rPr>
                <w:b/>
              </w:rPr>
            </w:pPr>
            <w:r>
              <w:rPr>
                <w:rFonts w:ascii="MS UI Gothic" w:hAnsi="MS UI Gothic"/>
              </w:rPr>
              <w:t>□ Poster</w:t>
            </w:r>
          </w:p>
        </w:tc>
        <w:tc>
          <w:tcPr>
            <w:tcW w:w="2036" w:type="dxa"/>
          </w:tcPr>
          <w:p w14:paraId="2D7A8CC2" w14:textId="77777777" w:rsidR="005826E0" w:rsidRDefault="00000000">
            <w:pPr>
              <w:pStyle w:val="TableParagraph"/>
              <w:spacing w:line="273" w:lineRule="exact"/>
              <w:ind w:left="514"/>
              <w:rPr>
                <w:b/>
              </w:rPr>
            </w:pPr>
            <w:r>
              <w:rPr>
                <w:rFonts w:ascii="MS UI Gothic" w:hAnsi="MS UI Gothic"/>
              </w:rPr>
              <w:t>□ Board:</w:t>
            </w:r>
          </w:p>
        </w:tc>
        <w:tc>
          <w:tcPr>
            <w:tcW w:w="1609" w:type="dxa"/>
          </w:tcPr>
          <w:p w14:paraId="2D7A8CC3" w14:textId="77777777" w:rsidR="005826E0" w:rsidRDefault="00000000">
            <w:pPr>
              <w:pStyle w:val="TableParagraph"/>
              <w:spacing w:line="273" w:lineRule="exact"/>
              <w:ind w:left="225"/>
              <w:rPr>
                <w:b/>
              </w:rPr>
            </w:pPr>
            <w:r>
              <w:rPr>
                <w:rFonts w:ascii="MS UI Gothic" w:hAnsi="MS UI Gothic"/>
              </w:rPr>
              <w:t xml:space="preserve">□ </w:t>
            </w:r>
            <w:proofErr w:type="spellStart"/>
            <w:r>
              <w:rPr>
                <w:rFonts w:ascii="MS UI Gothic" w:hAnsi="MS UI Gothic"/>
              </w:rPr>
              <w:t>Other</w:t>
            </w:r>
            <w:proofErr w:type="spellEnd"/>
            <w:r>
              <w:rPr>
                <w:rFonts w:ascii="MS UI Gothic" w:hAnsi="MS UI Gothic"/>
              </w:rPr>
              <w:t>:</w:t>
            </w:r>
          </w:p>
        </w:tc>
        <w:tc>
          <w:tcPr>
            <w:tcW w:w="1513" w:type="dxa"/>
          </w:tcPr>
          <w:p w14:paraId="2D7A8CC4" w14:textId="77777777" w:rsidR="005826E0" w:rsidRDefault="00000000">
            <w:pPr>
              <w:pStyle w:val="TableParagraph"/>
              <w:spacing w:line="273" w:lineRule="exact"/>
              <w:ind w:left="169"/>
              <w:rPr>
                <w:b/>
              </w:rPr>
            </w:pPr>
            <w:r>
              <w:rPr>
                <w:rFonts w:ascii="MS UI Gothic" w:hAnsi="MS UI Gothic"/>
              </w:rPr>
              <w:t xml:space="preserve">□ </w:t>
            </w:r>
            <w:proofErr w:type="spellStart"/>
            <w:r>
              <w:rPr>
                <w:rFonts w:ascii="MS UI Gothic" w:hAnsi="MS UI Gothic"/>
              </w:rPr>
              <w:t>Other</w:t>
            </w:r>
            <w:proofErr w:type="spellEnd"/>
            <w:r>
              <w:rPr>
                <w:rFonts w:ascii="MS UI Gothic" w:hAnsi="MS UI Gothic"/>
              </w:rPr>
              <w:t>:</w:t>
            </w:r>
          </w:p>
        </w:tc>
      </w:tr>
      <w:tr w:rsidR="005826E0" w:rsidRPr="004F79B3" w14:paraId="2D7A8CCB" w14:textId="77777777">
        <w:trPr>
          <w:trHeight w:val="2684"/>
        </w:trPr>
        <w:tc>
          <w:tcPr>
            <w:tcW w:w="2194" w:type="dxa"/>
            <w:shd w:val="clear" w:color="auto" w:fill="DEEAF6"/>
          </w:tcPr>
          <w:p w14:paraId="2D7A8CC6" w14:textId="77777777" w:rsidR="005826E0" w:rsidRDefault="00000000">
            <w:pPr>
              <w:pStyle w:val="TableParagraph"/>
              <w:ind w:right="549"/>
              <w:rPr>
                <w:b/>
              </w:rPr>
            </w:pPr>
            <w:r>
              <w:rPr>
                <w:b/>
              </w:rPr>
              <w:lastRenderedPageBreak/>
              <w:t>DESCRIPTION OF THE LESSON</w:t>
            </w:r>
          </w:p>
        </w:tc>
        <w:tc>
          <w:tcPr>
            <w:tcW w:w="6872" w:type="dxa"/>
            <w:gridSpan w:val="4"/>
          </w:tcPr>
          <w:p w14:paraId="2D7A8CC7" w14:textId="77777777" w:rsidR="005826E0" w:rsidRDefault="005826E0">
            <w:pPr>
              <w:pStyle w:val="TableParagraph"/>
              <w:ind w:left="0"/>
              <w:rPr>
                <w:rFonts w:ascii="Trebuchet MS"/>
                <w:b/>
                <w:sz w:val="23"/>
              </w:rPr>
            </w:pPr>
          </w:p>
          <w:p w14:paraId="2D7A8CC8" w14:textId="77777777" w:rsidR="005826E0" w:rsidRPr="004F79B3" w:rsidRDefault="00000000">
            <w:pPr>
              <w:pStyle w:val="TableParagraph"/>
              <w:ind w:left="105" w:right="268"/>
              <w:rPr>
                <w:lang w:val="en-US"/>
              </w:rPr>
            </w:pPr>
            <w:r w:rsidRPr="004F79B3">
              <w:rPr>
                <w:lang w:val="en-US"/>
              </w:rPr>
              <w:t>Imagine a forest where the trees are huge and reach up to several dozen meters high. Their crowns cover the sky so effectively that it is dark near the ground. This forest is extremely humid - heavy rains fall almost every day. This is what equatorial forests are like.</w:t>
            </w:r>
          </w:p>
          <w:p w14:paraId="2D7A8CC9" w14:textId="77777777" w:rsidR="005826E0" w:rsidRPr="004F79B3" w:rsidRDefault="00000000">
            <w:pPr>
              <w:pStyle w:val="TableParagraph"/>
              <w:spacing w:before="1"/>
              <w:ind w:left="105" w:right="268"/>
              <w:rPr>
                <w:lang w:val="en-US"/>
              </w:rPr>
            </w:pPr>
            <w:r w:rsidRPr="004F79B3">
              <w:rPr>
                <w:lang w:val="en-US"/>
              </w:rPr>
              <w:t>Lush vegetation absorbs and releases so much water into the atmosphere that even on rainless days the air is saturated with moisture. Day and night last 12 hours all year round.</w:t>
            </w:r>
          </w:p>
          <w:p w14:paraId="2D7A8CCA" w14:textId="77777777" w:rsidR="005826E0" w:rsidRPr="004F79B3" w:rsidRDefault="00000000">
            <w:pPr>
              <w:pStyle w:val="TableParagraph"/>
              <w:spacing w:line="270" w:lineRule="atLeast"/>
              <w:ind w:left="105" w:right="825"/>
              <w:rPr>
                <w:lang w:val="en-US"/>
              </w:rPr>
            </w:pPr>
            <w:r w:rsidRPr="004F79B3">
              <w:rPr>
                <w:lang w:val="en-US"/>
              </w:rPr>
              <w:t>Of all terrestrial ecosystems, equatorial forests absorb the most carbon dioxide and produce the most oxygen.</w:t>
            </w:r>
          </w:p>
        </w:tc>
      </w:tr>
    </w:tbl>
    <w:p w14:paraId="2D7A8CCC" w14:textId="77777777" w:rsidR="005826E0" w:rsidRPr="004F79B3" w:rsidRDefault="005826E0">
      <w:pPr>
        <w:spacing w:line="270" w:lineRule="atLeast"/>
        <w:rPr>
          <w:lang w:val="en-US"/>
        </w:rPr>
        <w:sectPr w:rsidR="005826E0" w:rsidRPr="004F79B3" w:rsidSect="00B22939">
          <w:headerReference w:type="even" r:id="rId8"/>
          <w:headerReference w:type="default" r:id="rId9"/>
          <w:footerReference w:type="even" r:id="rId10"/>
          <w:footerReference w:type="default" r:id="rId11"/>
          <w:headerReference w:type="first" r:id="rId12"/>
          <w:footerReference w:type="first" r:id="rId13"/>
          <w:type w:val="continuous"/>
          <w:pgSz w:w="11910" w:h="16840"/>
          <w:pgMar w:top="100" w:right="780" w:bottom="0" w:left="580" w:header="708" w:footer="708" w:gutter="0"/>
          <w:cols w:space="708"/>
        </w:sectPr>
      </w:pPr>
    </w:p>
    <w:p w14:paraId="2D7A8CCD" w14:textId="77777777" w:rsidR="005826E0" w:rsidRPr="004F79B3" w:rsidRDefault="00000000">
      <w:pPr>
        <w:pStyle w:val="Tekstpodstawowy"/>
        <w:spacing w:before="89"/>
        <w:ind w:right="1423"/>
        <w:rPr>
          <w:lang w:val="en-US"/>
        </w:rPr>
      </w:pPr>
      <w:r>
        <w:lastRenderedPageBreak/>
        <w:pict w14:anchorId="2D7A8CF7">
          <v:group id="_x0000_s2058" style="position:absolute;left:0;text-align:left;margin-left:70.8pt;margin-top:70.8pt;width:453.6pt;height:686.9pt;z-index:-15886848;mso-position-horizontal-relative:page;mso-position-vertical-relative:page" coordorigin="1416,1416" coordsize="9072,13738">
            <v:rect id="_x0000_s2060" style="position:absolute;left:1425;top:1425;width:2184;height:13719" fillcolor="#deeaf6" stroked="f"/>
            <v:shape id="_x0000_s2059" style="position:absolute;left:1416;top:1416;width:9072;height:13738" coordorigin="1416,1416" coordsize="9072,13738" path="m10488,1416r-10,l10478,1426r,13718l3619,15144r,-13718l10478,1426r,-10l3619,1416r-9,l3610,1426r,13718l1426,15144r,-13718l3610,1426r,-10l1426,1416r-10,l1416,1426r,13718l1416,15154r10,l3610,15154r9,l10478,15154r10,l10488,15144r,-13718l10488,1416xe" fillcolor="black" stroked="f">
              <v:path arrowok="t"/>
            </v:shape>
            <w10:wrap anchorx="page" anchory="page"/>
          </v:group>
        </w:pict>
      </w:r>
      <w:r w:rsidRPr="004F79B3">
        <w:rPr>
          <w:lang w:val="en-US"/>
        </w:rPr>
        <w:t>These forests grow citrus fruits and other plants that find a place in our daily diet.</w:t>
      </w:r>
    </w:p>
    <w:p w14:paraId="2D7A8CCE" w14:textId="77777777" w:rsidR="005826E0" w:rsidRPr="004F79B3" w:rsidRDefault="005826E0">
      <w:pPr>
        <w:pStyle w:val="Tekstpodstawowy"/>
        <w:ind w:left="0"/>
        <w:rPr>
          <w:lang w:val="en-US"/>
        </w:rPr>
      </w:pPr>
    </w:p>
    <w:p w14:paraId="2D7A8CCF" w14:textId="77777777" w:rsidR="005826E0" w:rsidRPr="004F79B3" w:rsidRDefault="00000000">
      <w:pPr>
        <w:pStyle w:val="Akapitzlist"/>
        <w:numPr>
          <w:ilvl w:val="0"/>
          <w:numId w:val="6"/>
        </w:numPr>
        <w:tabs>
          <w:tab w:val="left" w:pos="3253"/>
        </w:tabs>
        <w:ind w:right="5881" w:firstLine="0"/>
        <w:rPr>
          <w:lang w:val="en-US"/>
        </w:rPr>
      </w:pPr>
      <w:r w:rsidRPr="004F79B3">
        <w:rPr>
          <w:lang w:val="en-US"/>
        </w:rPr>
        <w:t>Introduction. 1.What is a forest?</w:t>
      </w:r>
    </w:p>
    <w:p w14:paraId="2D7A8CD0" w14:textId="77777777" w:rsidR="005826E0" w:rsidRPr="004F79B3" w:rsidRDefault="00000000">
      <w:pPr>
        <w:pStyle w:val="Akapitzlist"/>
        <w:numPr>
          <w:ilvl w:val="0"/>
          <w:numId w:val="5"/>
        </w:numPr>
        <w:tabs>
          <w:tab w:val="left" w:pos="3258"/>
        </w:tabs>
        <w:spacing w:before="1"/>
        <w:ind w:right="1608" w:firstLine="0"/>
        <w:rPr>
          <w:lang w:val="en-US"/>
        </w:rPr>
      </w:pPr>
      <w:r w:rsidRPr="004F79B3">
        <w:rPr>
          <w:lang w:val="en-US"/>
        </w:rPr>
        <w:t>forest (forest biocenosis) – a vegetation complex specific to a given continent,</w:t>
      </w:r>
    </w:p>
    <w:p w14:paraId="2D7A8CD1" w14:textId="77777777" w:rsidR="005826E0" w:rsidRDefault="00000000">
      <w:pPr>
        <w:pStyle w:val="Akapitzlist"/>
        <w:numPr>
          <w:ilvl w:val="0"/>
          <w:numId w:val="5"/>
        </w:numPr>
        <w:tabs>
          <w:tab w:val="left" w:pos="3258"/>
        </w:tabs>
        <w:ind w:left="3257"/>
      </w:pPr>
      <w:proofErr w:type="spellStart"/>
      <w:r>
        <w:t>forest</w:t>
      </w:r>
      <w:proofErr w:type="spellEnd"/>
      <w:r>
        <w:t xml:space="preserve"> </w:t>
      </w:r>
      <w:proofErr w:type="spellStart"/>
      <w:r>
        <w:t>taxonomy</w:t>
      </w:r>
      <w:proofErr w:type="spellEnd"/>
      <w:r>
        <w:t xml:space="preserve"> </w:t>
      </w:r>
      <w:proofErr w:type="spellStart"/>
      <w:r>
        <w:t>annex</w:t>
      </w:r>
      <w:proofErr w:type="spellEnd"/>
    </w:p>
    <w:p w14:paraId="2D7A8CD2" w14:textId="77777777" w:rsidR="005826E0" w:rsidRPr="004F79B3" w:rsidRDefault="00000000">
      <w:pPr>
        <w:pStyle w:val="Tekstpodstawowy"/>
        <w:spacing w:before="1"/>
        <w:rPr>
          <w:lang w:val="en-US"/>
        </w:rPr>
      </w:pPr>
      <w:r w:rsidRPr="004F79B3">
        <w:rPr>
          <w:lang w:val="en-US"/>
        </w:rPr>
        <w:t>2.Temperature and precipitation in the equatorial and temperate zones</w:t>
      </w:r>
    </w:p>
    <w:p w14:paraId="2D7A8CD3" w14:textId="77777777" w:rsidR="005826E0" w:rsidRDefault="00000000">
      <w:pPr>
        <w:pStyle w:val="Akapitzlist"/>
        <w:numPr>
          <w:ilvl w:val="0"/>
          <w:numId w:val="5"/>
        </w:numPr>
        <w:tabs>
          <w:tab w:val="left" w:pos="3258"/>
        </w:tabs>
        <w:ind w:left="3257"/>
      </w:pPr>
      <w:proofErr w:type="spellStart"/>
      <w:r>
        <w:t>analysis</w:t>
      </w:r>
      <w:proofErr w:type="spellEnd"/>
      <w:r>
        <w:t xml:space="preserve"> of atlas </w:t>
      </w:r>
      <w:proofErr w:type="spellStart"/>
      <w:r>
        <w:t>maps</w:t>
      </w:r>
      <w:proofErr w:type="spellEnd"/>
    </w:p>
    <w:p w14:paraId="2D7A8CD4" w14:textId="77777777" w:rsidR="005826E0" w:rsidRDefault="005826E0">
      <w:pPr>
        <w:pStyle w:val="Tekstpodstawowy"/>
        <w:ind w:left="0"/>
      </w:pPr>
    </w:p>
    <w:p w14:paraId="2D7A8CD5" w14:textId="77777777" w:rsidR="005826E0" w:rsidRDefault="00000000">
      <w:pPr>
        <w:pStyle w:val="Akapitzlist"/>
        <w:numPr>
          <w:ilvl w:val="0"/>
          <w:numId w:val="6"/>
        </w:numPr>
        <w:tabs>
          <w:tab w:val="left" w:pos="3308"/>
        </w:tabs>
        <w:ind w:left="3307" w:hanging="168"/>
      </w:pPr>
      <w:r>
        <w:t>Development.</w:t>
      </w:r>
    </w:p>
    <w:p w14:paraId="2D7A8CD6" w14:textId="77777777" w:rsidR="005826E0" w:rsidRPr="004F79B3" w:rsidRDefault="00000000">
      <w:pPr>
        <w:pStyle w:val="Akapitzlist"/>
        <w:numPr>
          <w:ilvl w:val="1"/>
          <w:numId w:val="6"/>
        </w:numPr>
        <w:tabs>
          <w:tab w:val="left" w:pos="3309"/>
        </w:tabs>
        <w:spacing w:before="1"/>
        <w:rPr>
          <w:lang w:val="en-US"/>
        </w:rPr>
      </w:pPr>
      <w:r w:rsidRPr="004F79B3">
        <w:rPr>
          <w:lang w:val="en-US"/>
        </w:rPr>
        <w:t>Equatorial forest and temperate forest - fragment of the film,</w:t>
      </w:r>
    </w:p>
    <w:p w14:paraId="2D7A8CD7" w14:textId="77777777" w:rsidR="005826E0" w:rsidRDefault="00000000">
      <w:pPr>
        <w:pStyle w:val="Akapitzlist"/>
        <w:numPr>
          <w:ilvl w:val="0"/>
          <w:numId w:val="5"/>
        </w:numPr>
        <w:tabs>
          <w:tab w:val="left" w:pos="3258"/>
        </w:tabs>
        <w:ind w:left="3257"/>
      </w:pPr>
      <w:proofErr w:type="spellStart"/>
      <w:r>
        <w:t>forest</w:t>
      </w:r>
      <w:proofErr w:type="spellEnd"/>
      <w:r>
        <w:t xml:space="preserve"> </w:t>
      </w:r>
      <w:proofErr w:type="spellStart"/>
      <w:r>
        <w:t>layers</w:t>
      </w:r>
      <w:proofErr w:type="spellEnd"/>
      <w:r>
        <w:t xml:space="preserve"> – </w:t>
      </w:r>
      <w:proofErr w:type="spellStart"/>
      <w:r>
        <w:t>comparison</w:t>
      </w:r>
      <w:proofErr w:type="spellEnd"/>
    </w:p>
    <w:p w14:paraId="2D7A8CD8" w14:textId="77777777" w:rsidR="005826E0" w:rsidRPr="004F79B3" w:rsidRDefault="00000000">
      <w:pPr>
        <w:pStyle w:val="Akapitzlist"/>
        <w:numPr>
          <w:ilvl w:val="1"/>
          <w:numId w:val="6"/>
        </w:numPr>
        <w:tabs>
          <w:tab w:val="left" w:pos="3309"/>
        </w:tabs>
        <w:spacing w:before="4" w:line="235" w:lineRule="auto"/>
        <w:ind w:left="3140" w:right="3369" w:firstLine="0"/>
        <w:rPr>
          <w:lang w:val="en-US"/>
        </w:rPr>
      </w:pPr>
      <w:r w:rsidRPr="004F79B3">
        <w:rPr>
          <w:lang w:val="en-US"/>
        </w:rPr>
        <w:t>Forest biocenosis as a component of the ecosystem 3. Plants and animals of these two zones</w:t>
      </w:r>
    </w:p>
    <w:p w14:paraId="2D7A8CD9" w14:textId="77777777" w:rsidR="005826E0" w:rsidRPr="004F79B3" w:rsidRDefault="00000000">
      <w:pPr>
        <w:pStyle w:val="Akapitzlist"/>
        <w:numPr>
          <w:ilvl w:val="0"/>
          <w:numId w:val="5"/>
        </w:numPr>
        <w:tabs>
          <w:tab w:val="left" w:pos="3258"/>
        </w:tabs>
        <w:spacing w:before="2"/>
        <w:ind w:right="1823" w:firstLine="0"/>
        <w:rPr>
          <w:lang w:val="en-US"/>
        </w:rPr>
      </w:pPr>
      <w:r w:rsidRPr="004F79B3">
        <w:rPr>
          <w:lang w:val="en-US"/>
        </w:rPr>
        <w:t>find information about animals and natural vegetation of the equatorial and temperate zones - group work,</w:t>
      </w:r>
    </w:p>
    <w:p w14:paraId="2D7A8CDA" w14:textId="77777777" w:rsidR="005826E0" w:rsidRPr="004F79B3" w:rsidRDefault="00000000">
      <w:pPr>
        <w:pStyle w:val="Akapitzlist"/>
        <w:numPr>
          <w:ilvl w:val="0"/>
          <w:numId w:val="4"/>
        </w:numPr>
        <w:tabs>
          <w:tab w:val="left" w:pos="3357"/>
        </w:tabs>
        <w:spacing w:before="1"/>
        <w:rPr>
          <w:lang w:val="en-US"/>
        </w:rPr>
      </w:pPr>
      <w:r w:rsidRPr="004F79B3">
        <w:rPr>
          <w:lang w:val="en-US"/>
        </w:rPr>
        <w:t>How is a plant stem constructed?</w:t>
      </w:r>
    </w:p>
    <w:p w14:paraId="2D7A8CDB" w14:textId="77777777" w:rsidR="005826E0" w:rsidRPr="004F79B3" w:rsidRDefault="00000000">
      <w:pPr>
        <w:pStyle w:val="Akapitzlist"/>
        <w:numPr>
          <w:ilvl w:val="0"/>
          <w:numId w:val="4"/>
        </w:numPr>
        <w:tabs>
          <w:tab w:val="left" w:pos="3309"/>
        </w:tabs>
        <w:ind w:left="3140" w:right="1545" w:firstLine="0"/>
        <w:rPr>
          <w:lang w:val="en-US"/>
        </w:rPr>
      </w:pPr>
      <w:r w:rsidRPr="004F79B3">
        <w:rPr>
          <w:lang w:val="en-US"/>
        </w:rPr>
        <w:t>Among the plants of the equatorial zone, sugar cane is cultivated, known to man for 10,000 years, from which cane sugar is obtained.</w:t>
      </w:r>
    </w:p>
    <w:p w14:paraId="2D7A8CDC" w14:textId="77777777" w:rsidR="005826E0" w:rsidRDefault="00000000">
      <w:pPr>
        <w:pStyle w:val="Akapitzlist"/>
        <w:numPr>
          <w:ilvl w:val="0"/>
          <w:numId w:val="5"/>
        </w:numPr>
        <w:tabs>
          <w:tab w:val="left" w:pos="3258"/>
        </w:tabs>
        <w:spacing w:before="1"/>
        <w:ind w:left="3257"/>
      </w:pPr>
      <w:proofErr w:type="spellStart"/>
      <w:r>
        <w:t>sugar</w:t>
      </w:r>
      <w:proofErr w:type="spellEnd"/>
      <w:r>
        <w:t xml:space="preserve"> </w:t>
      </w:r>
      <w:proofErr w:type="spellStart"/>
      <w:r>
        <w:t>substitutes</w:t>
      </w:r>
      <w:proofErr w:type="spellEnd"/>
    </w:p>
    <w:p w14:paraId="2D7A8CDD" w14:textId="77777777" w:rsidR="005826E0" w:rsidRPr="004F79B3" w:rsidRDefault="00000000">
      <w:pPr>
        <w:pStyle w:val="Tekstpodstawowy"/>
        <w:rPr>
          <w:lang w:val="en-US"/>
        </w:rPr>
      </w:pPr>
      <w:r w:rsidRPr="004F79B3">
        <w:rPr>
          <w:lang w:val="en-US"/>
        </w:rPr>
        <w:t>7. Toucan and black-handed spider monkey app.</w:t>
      </w:r>
    </w:p>
    <w:p w14:paraId="2D7A8CDE" w14:textId="77777777" w:rsidR="005826E0" w:rsidRPr="004F79B3" w:rsidRDefault="005826E0">
      <w:pPr>
        <w:pStyle w:val="Tekstpodstawowy"/>
        <w:ind w:left="0"/>
        <w:rPr>
          <w:sz w:val="26"/>
          <w:lang w:val="en-US"/>
        </w:rPr>
      </w:pPr>
    </w:p>
    <w:p w14:paraId="2D7A8CDF" w14:textId="77777777" w:rsidR="005826E0" w:rsidRDefault="00000000">
      <w:pPr>
        <w:pStyle w:val="Tekstpodstawowy"/>
        <w:spacing w:before="221"/>
      </w:pPr>
      <w:proofErr w:type="spellStart"/>
      <w:r>
        <w:t>own</w:t>
      </w:r>
      <w:proofErr w:type="spellEnd"/>
      <w:r>
        <w:t xml:space="preserve"> </w:t>
      </w:r>
      <w:proofErr w:type="spellStart"/>
      <w:r>
        <w:t>work</w:t>
      </w:r>
      <w:proofErr w:type="spellEnd"/>
    </w:p>
    <w:p w14:paraId="2D7A8CE0" w14:textId="77777777" w:rsidR="005826E0" w:rsidRDefault="005826E0">
      <w:pPr>
        <w:pStyle w:val="Tekstpodstawowy"/>
        <w:ind w:left="0"/>
      </w:pPr>
    </w:p>
    <w:p w14:paraId="2D7A8CE1" w14:textId="77777777" w:rsidR="005826E0" w:rsidRPr="004F79B3" w:rsidRDefault="00000000">
      <w:pPr>
        <w:pStyle w:val="Akapitzlist"/>
        <w:numPr>
          <w:ilvl w:val="0"/>
          <w:numId w:val="3"/>
        </w:numPr>
        <w:tabs>
          <w:tab w:val="left" w:pos="3309"/>
        </w:tabs>
        <w:ind w:right="1406" w:firstLine="0"/>
        <w:rPr>
          <w:lang w:val="en-US"/>
        </w:rPr>
      </w:pPr>
      <w:r w:rsidRPr="004F79B3">
        <w:rPr>
          <w:lang w:val="en-US"/>
        </w:rPr>
        <w:t>What do people in the equatorial forest zone do? Use various sources of information.</w:t>
      </w:r>
    </w:p>
    <w:p w14:paraId="2D7A8CE2" w14:textId="77777777" w:rsidR="005826E0" w:rsidRDefault="00000000">
      <w:pPr>
        <w:pStyle w:val="Akapitzlist"/>
        <w:numPr>
          <w:ilvl w:val="0"/>
          <w:numId w:val="3"/>
        </w:numPr>
        <w:tabs>
          <w:tab w:val="left" w:pos="3309"/>
        </w:tabs>
        <w:spacing w:before="1"/>
        <w:ind w:right="1255" w:firstLine="0"/>
      </w:pPr>
      <w:r w:rsidRPr="004F79B3">
        <w:rPr>
          <w:lang w:val="en-US"/>
        </w:rPr>
        <w:t xml:space="preserve">Create your own graphic signs to make it easier to remember the names of landscape zones on Earth. </w:t>
      </w:r>
      <w:r>
        <w:t xml:space="preserve">Draw </w:t>
      </w:r>
      <w:proofErr w:type="spellStart"/>
      <w:r>
        <w:t>them</w:t>
      </w:r>
      <w:proofErr w:type="spellEnd"/>
      <w:r>
        <w:t xml:space="preserve"> in </w:t>
      </w:r>
      <w:proofErr w:type="spellStart"/>
      <w:r>
        <w:t>your</w:t>
      </w:r>
      <w:proofErr w:type="spellEnd"/>
      <w:r>
        <w:t xml:space="preserve"> notebook.</w:t>
      </w:r>
    </w:p>
    <w:p w14:paraId="2D7A8CE3" w14:textId="77777777" w:rsidR="005826E0" w:rsidRPr="004F79B3" w:rsidRDefault="00000000">
      <w:pPr>
        <w:pStyle w:val="Tekstpodstawowy"/>
        <w:ind w:right="975"/>
        <w:rPr>
          <w:lang w:val="en-US"/>
        </w:rPr>
      </w:pPr>
      <w:r w:rsidRPr="004F79B3">
        <w:rPr>
          <w:lang w:val="en-US"/>
        </w:rPr>
        <w:t>names of zones: ice desert, tundra, taiga, deciduous and mixed forest, steppe, Mediterranean vegetation, semi-desert, desert, savanna, equatorial forest.</w:t>
      </w:r>
    </w:p>
    <w:p w14:paraId="2D7A8CE4" w14:textId="77777777" w:rsidR="005826E0" w:rsidRPr="004F79B3" w:rsidRDefault="00000000">
      <w:pPr>
        <w:pStyle w:val="Akapitzlist"/>
        <w:numPr>
          <w:ilvl w:val="0"/>
          <w:numId w:val="3"/>
        </w:numPr>
        <w:tabs>
          <w:tab w:val="left" w:pos="3309"/>
        </w:tabs>
        <w:ind w:right="963" w:firstLine="0"/>
        <w:rPr>
          <w:lang w:val="en-US"/>
        </w:rPr>
      </w:pPr>
      <w:r w:rsidRPr="004F79B3">
        <w:rPr>
          <w:lang w:val="en-US"/>
        </w:rPr>
        <w:t xml:space="preserve">Potato </w:t>
      </w:r>
      <w:proofErr w:type="spellStart"/>
      <w:r w:rsidRPr="004F79B3">
        <w:rPr>
          <w:lang w:val="en-US"/>
        </w:rPr>
        <w:t>wił</w:t>
      </w:r>
      <w:proofErr w:type="spellEnd"/>
      <w:r w:rsidRPr="004F79B3">
        <w:rPr>
          <w:lang w:val="en-US"/>
        </w:rPr>
        <w:t xml:space="preserve">, also called yam, </w:t>
      </w:r>
      <w:proofErr w:type="spellStart"/>
      <w:r w:rsidRPr="004F79B3">
        <w:rPr>
          <w:lang w:val="en-US"/>
        </w:rPr>
        <w:t>patata</w:t>
      </w:r>
      <w:proofErr w:type="spellEnd"/>
      <w:r w:rsidRPr="004F79B3">
        <w:rPr>
          <w:lang w:val="en-US"/>
        </w:rPr>
        <w:t>, kumara or sweet potato, is used in various dishes.</w:t>
      </w:r>
    </w:p>
    <w:p w14:paraId="2D7A8CE5" w14:textId="77777777" w:rsidR="005826E0" w:rsidRPr="004F79B3" w:rsidRDefault="00000000">
      <w:pPr>
        <w:pStyle w:val="Akapitzlist"/>
        <w:numPr>
          <w:ilvl w:val="0"/>
          <w:numId w:val="5"/>
        </w:numPr>
        <w:tabs>
          <w:tab w:val="left" w:pos="3258"/>
        </w:tabs>
        <w:ind w:left="3257"/>
        <w:rPr>
          <w:lang w:val="en-US"/>
        </w:rPr>
      </w:pPr>
      <w:r w:rsidRPr="004F79B3">
        <w:rPr>
          <w:lang w:val="en-US"/>
        </w:rPr>
        <w:t>learn about its nutritional value,</w:t>
      </w:r>
    </w:p>
    <w:p w14:paraId="2D7A8CE6" w14:textId="77777777" w:rsidR="005826E0" w:rsidRPr="004F79B3" w:rsidRDefault="00000000">
      <w:pPr>
        <w:pStyle w:val="Akapitzlist"/>
        <w:numPr>
          <w:ilvl w:val="0"/>
          <w:numId w:val="5"/>
        </w:numPr>
        <w:tabs>
          <w:tab w:val="left" w:pos="3258"/>
        </w:tabs>
        <w:spacing w:line="244" w:lineRule="auto"/>
        <w:ind w:right="1366" w:firstLine="0"/>
        <w:rPr>
          <w:lang w:val="en-US"/>
        </w:rPr>
      </w:pPr>
      <w:r>
        <w:pict w14:anchorId="2D7A8CF9">
          <v:group id="_x0000_s2055" style="position:absolute;left:0;text-align:left;margin-left:359pt;margin-top:26.85pt;width:11pt;height:14.4pt;z-index:-15886336;mso-position-horizontal-relative:page" coordorigin="7180,537" coordsize="220,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7180;top:544;width:220;height:220">
              <v:imagedata r:id="rId14" o:title=""/>
            </v:shape>
            <v:shapetype id="_x0000_t202" coordsize="21600,21600" o:spt="202" path="m,l,21600r21600,l21600,xe">
              <v:stroke joinstyle="miter"/>
              <v:path gradientshapeok="t" o:connecttype="rect"/>
            </v:shapetype>
            <v:shape id="_x0000_s2056" type="#_x0000_t202" style="position:absolute;left:7180;top:537;width:220;height:288" filled="f" stroked="f">
              <v:textbox inset="0,0,0,0">
                <w:txbxContent>
                  <w:p w14:paraId="2D7A8CFF" w14:textId="77777777" w:rsidR="005826E0" w:rsidRDefault="00000000">
                    <w:pPr>
                      <w:spacing w:line="288" w:lineRule="exact"/>
                      <w:ind w:left="6" w:right="-15"/>
                      <w:rPr>
                        <w:rFonts w:ascii="Lucida Sans Unicode" w:hAnsi="Lucida Sans Unicode"/>
                      </w:rPr>
                    </w:pPr>
                    <w:r>
                      <w:rPr>
                        <w:rFonts w:ascii="Lucida Sans Unicode" w:hAnsi="Lucida Sans Unicode"/>
                        <w:w w:val="118"/>
                      </w:rPr>
                      <w:t>☺</w:t>
                    </w:r>
                  </w:p>
                </w:txbxContent>
              </v:textbox>
            </v:shape>
            <w10:wrap anchorx="page"/>
          </v:group>
        </w:pict>
      </w:r>
      <w:r w:rsidRPr="004F79B3">
        <w:rPr>
          <w:lang w:val="en-US"/>
        </w:rPr>
        <w:t>ask an adult to help you prepare a simple sweet potato dish, e.g. fries, casserole or boiled sweet potatoes - compare the taste of sweet potato with the taste of potatoes.</w:t>
      </w:r>
    </w:p>
    <w:p w14:paraId="2D7A8CE7" w14:textId="77777777" w:rsidR="005826E0" w:rsidRDefault="00000000">
      <w:pPr>
        <w:pStyle w:val="Akapitzlist"/>
        <w:numPr>
          <w:ilvl w:val="0"/>
          <w:numId w:val="5"/>
        </w:numPr>
        <w:tabs>
          <w:tab w:val="left" w:pos="3258"/>
        </w:tabs>
        <w:spacing w:before="1"/>
        <w:ind w:left="3257"/>
      </w:pPr>
      <w:r>
        <w:t xml:space="preserve">be </w:t>
      </w:r>
      <w:proofErr w:type="spellStart"/>
      <w:r>
        <w:t>careful</w:t>
      </w:r>
      <w:proofErr w:type="spellEnd"/>
      <w:r>
        <w:t xml:space="preserve"> </w:t>
      </w:r>
      <w:proofErr w:type="spellStart"/>
      <w:r>
        <w:t>when</w:t>
      </w:r>
      <w:proofErr w:type="spellEnd"/>
      <w:r>
        <w:t xml:space="preserve"> </w:t>
      </w:r>
      <w:proofErr w:type="spellStart"/>
      <w:r>
        <w:t>cooking</w:t>
      </w:r>
      <w:proofErr w:type="spellEnd"/>
    </w:p>
    <w:p w14:paraId="2D7A8CE8" w14:textId="77777777" w:rsidR="005826E0" w:rsidRDefault="005826E0">
      <w:pPr>
        <w:pStyle w:val="Tekstpodstawowy"/>
        <w:ind w:left="0"/>
        <w:rPr>
          <w:sz w:val="20"/>
        </w:rPr>
      </w:pPr>
    </w:p>
    <w:p w14:paraId="2D7A8CE9" w14:textId="77777777" w:rsidR="005826E0" w:rsidRDefault="00000000">
      <w:pPr>
        <w:pStyle w:val="Tekstpodstawowy"/>
        <w:spacing w:before="11"/>
        <w:ind w:left="0"/>
        <w:rPr>
          <w:sz w:val="17"/>
        </w:rPr>
      </w:pPr>
      <w:r>
        <w:pict w14:anchorId="2D7A8CFA">
          <v:shape id="_x0000_s2054" style="position:absolute;margin-left:186pt;margin-top:13.3pt;width:16.45pt;height:.1pt;z-index:-15727616;mso-wrap-distance-left:0;mso-wrap-distance-right:0;mso-position-horizontal-relative:page" coordorigin="3720,266" coordsize="329,0" path="m3720,266r329,e" filled="f" strokeweight=".25317mm">
            <v:path arrowok="t"/>
            <w10:wrap type="topAndBottom" anchorx="page"/>
          </v:shape>
        </w:pict>
      </w:r>
    </w:p>
    <w:p w14:paraId="2D7A8CEA" w14:textId="77777777" w:rsidR="005826E0" w:rsidRDefault="005826E0">
      <w:pPr>
        <w:pStyle w:val="Tekstpodstawowy"/>
        <w:spacing w:before="11"/>
        <w:ind w:left="0"/>
        <w:rPr>
          <w:sz w:val="12"/>
        </w:rPr>
      </w:pPr>
    </w:p>
    <w:p w14:paraId="2D7A8CEB" w14:textId="77777777" w:rsidR="005826E0" w:rsidRDefault="00000000">
      <w:pPr>
        <w:pStyle w:val="Tekstpodstawowy"/>
        <w:spacing w:before="101"/>
      </w:pPr>
      <w:proofErr w:type="spellStart"/>
      <w:r>
        <w:t>Equatorial</w:t>
      </w:r>
      <w:proofErr w:type="spellEnd"/>
      <w:r>
        <w:t xml:space="preserve"> </w:t>
      </w:r>
      <w:proofErr w:type="spellStart"/>
      <w:r>
        <w:t>zone</w:t>
      </w:r>
      <w:proofErr w:type="spellEnd"/>
      <w:r>
        <w:t xml:space="preserve"> </w:t>
      </w:r>
      <w:proofErr w:type="spellStart"/>
      <w:r>
        <w:t>crops</w:t>
      </w:r>
      <w:proofErr w:type="spellEnd"/>
      <w:r>
        <w:t>:</w:t>
      </w:r>
    </w:p>
    <w:p w14:paraId="2D7A8CEC" w14:textId="77777777" w:rsidR="005826E0" w:rsidRPr="004F79B3" w:rsidRDefault="00000000">
      <w:pPr>
        <w:pStyle w:val="Tekstpodstawowy"/>
        <w:ind w:right="1722"/>
        <w:rPr>
          <w:lang w:val="en-US"/>
        </w:rPr>
      </w:pPr>
      <w:r w:rsidRPr="004F79B3">
        <w:rPr>
          <w:lang w:val="en-US"/>
        </w:rPr>
        <w:t>sweet potatoes, cassava, sugar cane, rice, corn, bananas, oil and coconut palm, cocoa tree, rubber tree,</w:t>
      </w:r>
    </w:p>
    <w:p w14:paraId="2D7A8CED" w14:textId="77777777" w:rsidR="005826E0" w:rsidRPr="004F79B3" w:rsidRDefault="00000000">
      <w:pPr>
        <w:pStyle w:val="Tekstpodstawowy"/>
        <w:spacing w:before="1"/>
        <w:ind w:right="988"/>
        <w:rPr>
          <w:lang w:val="en-US"/>
        </w:rPr>
      </w:pPr>
      <w:r w:rsidRPr="004F79B3">
        <w:rPr>
          <w:lang w:val="en-US"/>
        </w:rPr>
        <w:lastRenderedPageBreak/>
        <w:t>Cane sugar is obtained from sugar cane (known for 10,000 years), which is 4 times more expensive than</w:t>
      </w:r>
    </w:p>
    <w:p w14:paraId="2D7A8CEE" w14:textId="77777777" w:rsidR="005826E0" w:rsidRDefault="00000000">
      <w:pPr>
        <w:pStyle w:val="Tekstpodstawowy"/>
      </w:pPr>
      <w:proofErr w:type="spellStart"/>
      <w:r>
        <w:t>beet</w:t>
      </w:r>
      <w:proofErr w:type="spellEnd"/>
      <w:r>
        <w:t xml:space="preserve"> </w:t>
      </w:r>
      <w:proofErr w:type="spellStart"/>
      <w:r>
        <w:t>sugar</w:t>
      </w:r>
      <w:proofErr w:type="spellEnd"/>
      <w:r>
        <w:t>.</w:t>
      </w:r>
    </w:p>
    <w:p w14:paraId="2D7A8CEF" w14:textId="77777777" w:rsidR="005826E0" w:rsidRDefault="005826E0">
      <w:pPr>
        <w:sectPr w:rsidR="005826E0" w:rsidSect="00B22939">
          <w:pgSz w:w="11910" w:h="16840"/>
          <w:pgMar w:top="1320" w:right="780" w:bottom="280" w:left="580" w:header="708" w:footer="708" w:gutter="0"/>
          <w:cols w:space="708"/>
        </w:sectPr>
      </w:pPr>
    </w:p>
    <w:p w14:paraId="2D7A8CF0" w14:textId="77777777" w:rsidR="005826E0" w:rsidRDefault="00000000">
      <w:pPr>
        <w:pStyle w:val="Tekstpodstawowy"/>
        <w:ind w:left="836"/>
        <w:rPr>
          <w:sz w:val="20"/>
        </w:rPr>
      </w:pPr>
      <w:r>
        <w:lastRenderedPageBreak/>
        <w:pict w14:anchorId="2D7A8CFB">
          <v:shape id="_x0000_s2053" type="#_x0000_t202" style="position:absolute;left:0;text-align:left;margin-left:180.7pt;margin-top:71.05pt;width:343.45pt;height:310.6pt;z-index:15731712;mso-position-horizontal-relative:page;mso-position-vertical-relative:page" filled="f" strokeweight=".48pt">
            <v:textbox inset="0,0,0,0">
              <w:txbxContent>
                <w:p w14:paraId="2D7A8D00" w14:textId="77777777" w:rsidR="005826E0" w:rsidRPr="004F79B3" w:rsidRDefault="00000000">
                  <w:pPr>
                    <w:pStyle w:val="Tekstpodstawowy"/>
                    <w:spacing w:before="1"/>
                    <w:ind w:left="100" w:right="808"/>
                    <w:rPr>
                      <w:lang w:val="en-US"/>
                    </w:rPr>
                  </w:pPr>
                  <w:r w:rsidRPr="004F79B3">
                    <w:rPr>
                      <w:lang w:val="en-US"/>
                    </w:rPr>
                    <w:t>The average Pole consumes approximately 44.5 kg of white sugar per year. This is an impressive result, but is it something to be proud of?</w:t>
                  </w:r>
                </w:p>
                <w:p w14:paraId="2D7A8D01" w14:textId="77777777" w:rsidR="005826E0" w:rsidRPr="004F79B3" w:rsidRDefault="005826E0">
                  <w:pPr>
                    <w:pStyle w:val="Tekstpodstawowy"/>
                    <w:spacing w:before="1"/>
                    <w:ind w:left="0"/>
                    <w:rPr>
                      <w:lang w:val="en-US"/>
                    </w:rPr>
                  </w:pPr>
                </w:p>
                <w:p w14:paraId="2D7A8D02" w14:textId="77777777" w:rsidR="005826E0" w:rsidRPr="004F79B3" w:rsidRDefault="00000000">
                  <w:pPr>
                    <w:pStyle w:val="Tekstpodstawowy"/>
                    <w:spacing w:line="268" w:lineRule="exact"/>
                    <w:ind w:left="100"/>
                    <w:rPr>
                      <w:lang w:val="en-US"/>
                    </w:rPr>
                  </w:pPr>
                  <w:r w:rsidRPr="004F79B3">
                    <w:rPr>
                      <w:lang w:val="en-US"/>
                    </w:rPr>
                    <w:t>The caloric value of both products is as follows:</w:t>
                  </w:r>
                </w:p>
                <w:p w14:paraId="2D7A8D03" w14:textId="77777777" w:rsidR="005826E0" w:rsidRPr="004F79B3" w:rsidRDefault="00000000">
                  <w:pPr>
                    <w:pStyle w:val="Tekstpodstawowy"/>
                    <w:numPr>
                      <w:ilvl w:val="0"/>
                      <w:numId w:val="2"/>
                    </w:numPr>
                    <w:tabs>
                      <w:tab w:val="left" w:pos="820"/>
                      <w:tab w:val="left" w:pos="821"/>
                    </w:tabs>
                    <w:spacing w:line="278" w:lineRule="exact"/>
                    <w:ind w:hanging="361"/>
                    <w:rPr>
                      <w:lang w:val="en-US"/>
                    </w:rPr>
                  </w:pPr>
                  <w:r w:rsidRPr="004F79B3">
                    <w:rPr>
                      <w:lang w:val="en-US"/>
                    </w:rPr>
                    <w:t>100 g of white sugar - 400 kcal,</w:t>
                  </w:r>
                </w:p>
                <w:p w14:paraId="2D7A8D04" w14:textId="77777777" w:rsidR="005826E0" w:rsidRPr="004F79B3" w:rsidRDefault="00000000">
                  <w:pPr>
                    <w:pStyle w:val="Tekstpodstawowy"/>
                    <w:numPr>
                      <w:ilvl w:val="0"/>
                      <w:numId w:val="2"/>
                    </w:numPr>
                    <w:tabs>
                      <w:tab w:val="left" w:pos="820"/>
                      <w:tab w:val="left" w:pos="821"/>
                    </w:tabs>
                    <w:spacing w:line="279" w:lineRule="exact"/>
                    <w:ind w:hanging="361"/>
                    <w:rPr>
                      <w:lang w:val="en-US"/>
                    </w:rPr>
                  </w:pPr>
                  <w:r w:rsidRPr="004F79B3">
                    <w:rPr>
                      <w:lang w:val="en-US"/>
                    </w:rPr>
                    <w:t>100 g of cane sugar - 387 kcal.</w:t>
                  </w:r>
                </w:p>
                <w:p w14:paraId="2D7A8D05" w14:textId="77777777" w:rsidR="005826E0" w:rsidRPr="004F79B3" w:rsidRDefault="005826E0">
                  <w:pPr>
                    <w:pStyle w:val="Tekstpodstawowy"/>
                    <w:spacing w:before="5"/>
                    <w:ind w:left="0"/>
                    <w:rPr>
                      <w:lang w:val="en-US"/>
                    </w:rPr>
                  </w:pPr>
                </w:p>
                <w:p w14:paraId="2D7A8D06" w14:textId="77777777" w:rsidR="005826E0" w:rsidRPr="004F79B3" w:rsidRDefault="00000000">
                  <w:pPr>
                    <w:pStyle w:val="Tekstpodstawowy"/>
                    <w:ind w:left="100" w:right="301"/>
                    <w:rPr>
                      <w:lang w:val="en-US"/>
                    </w:rPr>
                  </w:pPr>
                  <w:r w:rsidRPr="004F79B3">
                    <w:rPr>
                      <w:lang w:val="en-US"/>
                    </w:rPr>
                    <w:t>Excess sugar is dangerous to health because it increases the risk of cardiovascular diseases, hypertension, obesity problems, overweight and diabetes.</w:t>
                  </w:r>
                </w:p>
                <w:p w14:paraId="2D7A8D07" w14:textId="77777777" w:rsidR="005826E0" w:rsidRPr="004F79B3" w:rsidRDefault="00000000">
                  <w:pPr>
                    <w:pStyle w:val="Tekstpodstawowy"/>
                    <w:spacing w:before="3" w:line="237" w:lineRule="auto"/>
                    <w:ind w:left="100" w:right="105"/>
                    <w:rPr>
                      <w:lang w:val="en-US"/>
                    </w:rPr>
                  </w:pPr>
                  <w:r w:rsidRPr="004F79B3">
                    <w:rPr>
                      <w:lang w:val="en-US"/>
                    </w:rPr>
                    <w:t>Sugar can be addictive, e.g. alcohol or cigarettes. Sugar mostly contains simple sugars, which quickly give us an energy boost, but cause fat tissue to accumulate. We must learn to consciously choose products without added sugar.</w:t>
                  </w:r>
                </w:p>
                <w:p w14:paraId="2D7A8D08" w14:textId="77777777" w:rsidR="005826E0" w:rsidRPr="004F79B3" w:rsidRDefault="005826E0">
                  <w:pPr>
                    <w:pStyle w:val="Tekstpodstawowy"/>
                    <w:spacing w:before="5"/>
                    <w:ind w:left="0"/>
                    <w:rPr>
                      <w:lang w:val="en-US"/>
                    </w:rPr>
                  </w:pPr>
                </w:p>
                <w:p w14:paraId="2D7A8D09" w14:textId="77777777" w:rsidR="005826E0" w:rsidRDefault="00000000">
                  <w:pPr>
                    <w:pStyle w:val="Tekstpodstawowy"/>
                    <w:ind w:left="100"/>
                  </w:pPr>
                  <w:proofErr w:type="spellStart"/>
                  <w:r>
                    <w:t>Sugar</w:t>
                  </w:r>
                  <w:proofErr w:type="spellEnd"/>
                  <w:r>
                    <w:t xml:space="preserve"> </w:t>
                  </w:r>
                  <w:proofErr w:type="spellStart"/>
                  <w:r>
                    <w:t>substitutes</w:t>
                  </w:r>
                  <w:proofErr w:type="spellEnd"/>
                  <w:r>
                    <w:t>:</w:t>
                  </w:r>
                </w:p>
                <w:p w14:paraId="2D7A8D0A" w14:textId="77777777" w:rsidR="005826E0" w:rsidRPr="004F79B3" w:rsidRDefault="00000000">
                  <w:pPr>
                    <w:pStyle w:val="Tekstpodstawowy"/>
                    <w:numPr>
                      <w:ilvl w:val="0"/>
                      <w:numId w:val="1"/>
                    </w:numPr>
                    <w:tabs>
                      <w:tab w:val="left" w:pos="218"/>
                    </w:tabs>
                    <w:spacing w:before="1"/>
                    <w:ind w:left="217"/>
                    <w:rPr>
                      <w:lang w:val="en-US"/>
                    </w:rPr>
                  </w:pPr>
                  <w:r w:rsidRPr="004F79B3">
                    <w:rPr>
                      <w:lang w:val="en-US"/>
                    </w:rPr>
                    <w:t>stevia, is sweeter than sugar, but has no calories,</w:t>
                  </w:r>
                </w:p>
                <w:p w14:paraId="2D7A8D0B" w14:textId="77777777" w:rsidR="005826E0" w:rsidRPr="004F79B3" w:rsidRDefault="00000000">
                  <w:pPr>
                    <w:pStyle w:val="Tekstpodstawowy"/>
                    <w:numPr>
                      <w:ilvl w:val="0"/>
                      <w:numId w:val="1"/>
                    </w:numPr>
                    <w:tabs>
                      <w:tab w:val="left" w:pos="218"/>
                    </w:tabs>
                    <w:ind w:right="1130" w:firstLine="0"/>
                    <w:rPr>
                      <w:lang w:val="en-US"/>
                    </w:rPr>
                  </w:pPr>
                  <w:r w:rsidRPr="004F79B3">
                    <w:rPr>
                      <w:lang w:val="en-US"/>
                    </w:rPr>
                    <w:t>xylitol, obtained from birch bark, has 40% less calories than sugar,</w:t>
                  </w:r>
                </w:p>
                <w:p w14:paraId="2D7A8D0C" w14:textId="77777777" w:rsidR="005826E0" w:rsidRDefault="00000000">
                  <w:pPr>
                    <w:pStyle w:val="Tekstpodstawowy"/>
                    <w:numPr>
                      <w:ilvl w:val="0"/>
                      <w:numId w:val="1"/>
                    </w:numPr>
                    <w:tabs>
                      <w:tab w:val="left" w:pos="218"/>
                    </w:tabs>
                    <w:ind w:left="217"/>
                  </w:pPr>
                  <w:proofErr w:type="spellStart"/>
                  <w:r>
                    <w:t>erythritol</w:t>
                  </w:r>
                  <w:proofErr w:type="spellEnd"/>
                  <w:r>
                    <w:t>, 100 g = 20 kcal,</w:t>
                  </w:r>
                </w:p>
                <w:p w14:paraId="2D7A8D0D" w14:textId="77777777" w:rsidR="005826E0" w:rsidRDefault="00000000">
                  <w:pPr>
                    <w:pStyle w:val="Tekstpodstawowy"/>
                    <w:numPr>
                      <w:ilvl w:val="0"/>
                      <w:numId w:val="1"/>
                    </w:numPr>
                    <w:tabs>
                      <w:tab w:val="left" w:pos="218"/>
                    </w:tabs>
                    <w:spacing w:before="1"/>
                    <w:ind w:left="217"/>
                  </w:pPr>
                  <w:proofErr w:type="spellStart"/>
                  <w:r>
                    <w:t>Maple</w:t>
                  </w:r>
                  <w:proofErr w:type="spellEnd"/>
                  <w:r>
                    <w:t xml:space="preserve"> </w:t>
                  </w:r>
                  <w:proofErr w:type="spellStart"/>
                  <w:r>
                    <w:t>syrup</w:t>
                  </w:r>
                  <w:proofErr w:type="spellEnd"/>
                  <w:r>
                    <w:t>,</w:t>
                  </w:r>
                </w:p>
                <w:p w14:paraId="2D7A8D0E" w14:textId="77777777" w:rsidR="005826E0" w:rsidRPr="004F79B3" w:rsidRDefault="00000000">
                  <w:pPr>
                    <w:pStyle w:val="Tekstpodstawowy"/>
                    <w:numPr>
                      <w:ilvl w:val="0"/>
                      <w:numId w:val="1"/>
                    </w:numPr>
                    <w:tabs>
                      <w:tab w:val="left" w:pos="218"/>
                    </w:tabs>
                    <w:ind w:left="217"/>
                    <w:rPr>
                      <w:lang w:val="en-US"/>
                    </w:rPr>
                  </w:pPr>
                  <w:r w:rsidRPr="004F79B3">
                    <w:rPr>
                      <w:lang w:val="en-US"/>
                    </w:rPr>
                    <w:t>molasses, black, thick syrup, 100 g = 290 kcal (and white sugar 400 kcal),</w:t>
                  </w:r>
                </w:p>
                <w:p w14:paraId="2D7A8D0F" w14:textId="77777777" w:rsidR="005826E0" w:rsidRDefault="00000000">
                  <w:pPr>
                    <w:pStyle w:val="Tekstpodstawowy"/>
                    <w:numPr>
                      <w:ilvl w:val="0"/>
                      <w:numId w:val="1"/>
                    </w:numPr>
                    <w:tabs>
                      <w:tab w:val="left" w:pos="218"/>
                    </w:tabs>
                    <w:spacing w:line="267" w:lineRule="exact"/>
                    <w:ind w:left="217"/>
                  </w:pPr>
                  <w:proofErr w:type="spellStart"/>
                  <w:r>
                    <w:t>honey</w:t>
                  </w:r>
                  <w:proofErr w:type="spellEnd"/>
                  <w:r>
                    <w:t>, 100 g = 324 kcal,</w:t>
                  </w:r>
                </w:p>
              </w:txbxContent>
            </v:textbox>
            <w10:wrap anchorx="page" anchory="page"/>
          </v:shape>
        </w:pict>
      </w:r>
      <w:r>
        <w:rPr>
          <w:sz w:val="20"/>
        </w:rPr>
      </w:r>
      <w:r>
        <w:rPr>
          <w:sz w:val="20"/>
        </w:rPr>
        <w:pict w14:anchorId="2D7A8CFD">
          <v:group id="_x0000_s2050" style="width:109.7pt;height:311.05pt;mso-position-horizontal-relative:char;mso-position-vertical-relative:line" coordsize="2194,6221">
            <v:rect id="_x0000_s2052" style="position:absolute;left:9;top:9;width:2184;height:6202" fillcolor="#deeaf6" stroked="f"/>
            <v:shape id="_x0000_s2051" style="position:absolute;width:2194;height:6221" coordsize="2194,6221" path="m2194,l10,,,,,10,,6211r,10l10,6221r2184,l2194,6211r-2184,l10,10r2184,l2194,xe" fillcolor="black" stroked="f">
              <v:path arrowok="t"/>
            </v:shape>
            <w10:anchorlock/>
          </v:group>
        </w:pict>
      </w:r>
    </w:p>
    <w:sectPr w:rsidR="005826E0">
      <w:pgSz w:w="11910" w:h="16840"/>
      <w:pgMar w:top="1400" w:right="780" w:bottom="280" w:left="5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AB15C" w14:textId="77777777" w:rsidR="001519F7" w:rsidRDefault="001519F7" w:rsidP="00874270">
      <w:r>
        <w:separator/>
      </w:r>
    </w:p>
  </w:endnote>
  <w:endnote w:type="continuationSeparator" w:id="0">
    <w:p w14:paraId="6B58315E" w14:textId="77777777" w:rsidR="001519F7" w:rsidRDefault="001519F7" w:rsidP="00874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EE"/>
    <w:family w:val="swiss"/>
    <w:pitch w:val="variable"/>
    <w:sig w:usb0="00000687" w:usb1="00000000" w:usb2="00000000" w:usb3="00000000" w:csb0="0000009F" w:csb1="00000000"/>
  </w:font>
  <w:font w:name="MS UI Gothic">
    <w:altName w:val="MS UI Gothic"/>
    <w:panose1 w:val="020B0600070205080204"/>
    <w:charset w:val="80"/>
    <w:family w:val="swiss"/>
    <w:pitch w:val="variable"/>
    <w:sig w:usb0="E00002FF" w:usb1="6AC7FDFB" w:usb2="08000012" w:usb3="00000000" w:csb0="0002009F" w:csb1="00000000"/>
  </w:font>
  <w:font w:name="Lucida Sans Unicode">
    <w:altName w:val="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50A61" w14:textId="77777777" w:rsidR="00874270" w:rsidRDefault="0087427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95F8D" w14:textId="00396A6D" w:rsidR="00874270" w:rsidRDefault="00874270">
    <w:pPr>
      <w:pStyle w:val="Stopka"/>
    </w:pPr>
    <w:r>
      <w:rPr>
        <w:noProof/>
      </w:rPr>
      <w:drawing>
        <wp:inline distT="0" distB="0" distL="0" distR="0" wp14:anchorId="35B49AF6" wp14:editId="02932352">
          <wp:extent cx="6699250" cy="516890"/>
          <wp:effectExtent l="0" t="0" r="6350" b="0"/>
          <wp:docPr id="135470917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709170" name="Obraz 1354709170"/>
                  <pic:cNvPicPr/>
                </pic:nvPicPr>
                <pic:blipFill>
                  <a:blip r:embed="rId1">
                    <a:extLst>
                      <a:ext uri="{28A0092B-C50C-407E-A947-70E740481C1C}">
                        <a14:useLocalDpi xmlns:a14="http://schemas.microsoft.com/office/drawing/2010/main" val="0"/>
                      </a:ext>
                    </a:extLst>
                  </a:blip>
                  <a:stretch>
                    <a:fillRect/>
                  </a:stretch>
                </pic:blipFill>
                <pic:spPr>
                  <a:xfrm>
                    <a:off x="0" y="0"/>
                    <a:ext cx="6699250" cy="51689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85ED2" w14:textId="77777777" w:rsidR="00874270" w:rsidRDefault="008742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163D9" w14:textId="77777777" w:rsidR="001519F7" w:rsidRDefault="001519F7" w:rsidP="00874270">
      <w:r>
        <w:separator/>
      </w:r>
    </w:p>
  </w:footnote>
  <w:footnote w:type="continuationSeparator" w:id="0">
    <w:p w14:paraId="4F340A57" w14:textId="77777777" w:rsidR="001519F7" w:rsidRDefault="001519F7" w:rsidP="00874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B9072" w14:textId="77777777" w:rsidR="00874270" w:rsidRDefault="0087427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768DB" w14:textId="21D464DC" w:rsidR="00874270" w:rsidRDefault="00874270">
    <w:pPr>
      <w:pStyle w:val="Nagwek"/>
    </w:pPr>
    <w:r>
      <w:rPr>
        <w:noProof/>
      </w:rPr>
      <w:drawing>
        <wp:inline distT="0" distB="0" distL="0" distR="0" wp14:anchorId="6C2E1DAB" wp14:editId="7A100584">
          <wp:extent cx="784587" cy="565200"/>
          <wp:effectExtent l="0" t="0" r="0" b="6350"/>
          <wp:docPr id="179585224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852242" name="Obraz 1795852242"/>
                  <pic:cNvPicPr/>
                </pic:nvPicPr>
                <pic:blipFill>
                  <a:blip r:embed="rId1">
                    <a:extLst>
                      <a:ext uri="{28A0092B-C50C-407E-A947-70E740481C1C}">
                        <a14:useLocalDpi xmlns:a14="http://schemas.microsoft.com/office/drawing/2010/main" val="0"/>
                      </a:ext>
                    </a:extLst>
                  </a:blip>
                  <a:stretch>
                    <a:fillRect/>
                  </a:stretch>
                </pic:blipFill>
                <pic:spPr>
                  <a:xfrm>
                    <a:off x="0" y="0"/>
                    <a:ext cx="784587" cy="565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9368E" w14:textId="77777777" w:rsidR="00874270" w:rsidRDefault="0087427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E285C"/>
    <w:multiLevelType w:val="hybridMultilevel"/>
    <w:tmpl w:val="313E7880"/>
    <w:lvl w:ilvl="0" w:tplc="456CB692">
      <w:start w:val="1"/>
      <w:numFmt w:val="decimal"/>
      <w:lvlText w:val="%1."/>
      <w:lvlJc w:val="left"/>
      <w:pPr>
        <w:ind w:left="3140" w:hanging="169"/>
        <w:jc w:val="left"/>
      </w:pPr>
      <w:rPr>
        <w:rFonts w:ascii="Calibri" w:eastAsia="Calibri" w:hAnsi="Calibri" w:cs="Calibri" w:hint="default"/>
        <w:spacing w:val="-1"/>
        <w:w w:val="100"/>
        <w:sz w:val="20"/>
        <w:szCs w:val="20"/>
        <w:lang w:val="pl-PL" w:eastAsia="en-US" w:bidi="ar-SA"/>
      </w:rPr>
    </w:lvl>
    <w:lvl w:ilvl="1" w:tplc="A1BAD89A">
      <w:numFmt w:val="bullet"/>
      <w:lvlText w:val="•"/>
      <w:lvlJc w:val="left"/>
      <w:pPr>
        <w:ind w:left="3880" w:hanging="169"/>
      </w:pPr>
      <w:rPr>
        <w:rFonts w:hint="default"/>
        <w:lang w:val="pl-PL" w:eastAsia="en-US" w:bidi="ar-SA"/>
      </w:rPr>
    </w:lvl>
    <w:lvl w:ilvl="2" w:tplc="2FD09228">
      <w:numFmt w:val="bullet"/>
      <w:lvlText w:val="•"/>
      <w:lvlJc w:val="left"/>
      <w:pPr>
        <w:ind w:left="4620" w:hanging="169"/>
      </w:pPr>
      <w:rPr>
        <w:rFonts w:hint="default"/>
        <w:lang w:val="pl-PL" w:eastAsia="en-US" w:bidi="ar-SA"/>
      </w:rPr>
    </w:lvl>
    <w:lvl w:ilvl="3" w:tplc="AF0E1802">
      <w:numFmt w:val="bullet"/>
      <w:lvlText w:val="•"/>
      <w:lvlJc w:val="left"/>
      <w:pPr>
        <w:ind w:left="5361" w:hanging="169"/>
      </w:pPr>
      <w:rPr>
        <w:rFonts w:hint="default"/>
        <w:lang w:val="pl-PL" w:eastAsia="en-US" w:bidi="ar-SA"/>
      </w:rPr>
    </w:lvl>
    <w:lvl w:ilvl="4" w:tplc="4A84236C">
      <w:numFmt w:val="bullet"/>
      <w:lvlText w:val="•"/>
      <w:lvlJc w:val="left"/>
      <w:pPr>
        <w:ind w:left="6101" w:hanging="169"/>
      </w:pPr>
      <w:rPr>
        <w:rFonts w:hint="default"/>
        <w:lang w:val="pl-PL" w:eastAsia="en-US" w:bidi="ar-SA"/>
      </w:rPr>
    </w:lvl>
    <w:lvl w:ilvl="5" w:tplc="63341F32">
      <w:numFmt w:val="bullet"/>
      <w:lvlText w:val="•"/>
      <w:lvlJc w:val="left"/>
      <w:pPr>
        <w:ind w:left="6842" w:hanging="169"/>
      </w:pPr>
      <w:rPr>
        <w:rFonts w:hint="default"/>
        <w:lang w:val="pl-PL" w:eastAsia="en-US" w:bidi="ar-SA"/>
      </w:rPr>
    </w:lvl>
    <w:lvl w:ilvl="6" w:tplc="257A3E58">
      <w:numFmt w:val="bullet"/>
      <w:lvlText w:val="•"/>
      <w:lvlJc w:val="left"/>
      <w:pPr>
        <w:ind w:left="7582" w:hanging="169"/>
      </w:pPr>
      <w:rPr>
        <w:rFonts w:hint="default"/>
        <w:lang w:val="pl-PL" w:eastAsia="en-US" w:bidi="ar-SA"/>
      </w:rPr>
    </w:lvl>
    <w:lvl w:ilvl="7" w:tplc="21C85D9C">
      <w:numFmt w:val="bullet"/>
      <w:lvlText w:val="•"/>
      <w:lvlJc w:val="left"/>
      <w:pPr>
        <w:ind w:left="8322" w:hanging="169"/>
      </w:pPr>
      <w:rPr>
        <w:rFonts w:hint="default"/>
        <w:lang w:val="pl-PL" w:eastAsia="en-US" w:bidi="ar-SA"/>
      </w:rPr>
    </w:lvl>
    <w:lvl w:ilvl="8" w:tplc="B7E2E01A">
      <w:numFmt w:val="bullet"/>
      <w:lvlText w:val="•"/>
      <w:lvlJc w:val="left"/>
      <w:pPr>
        <w:ind w:left="9063" w:hanging="169"/>
      </w:pPr>
      <w:rPr>
        <w:rFonts w:hint="default"/>
        <w:lang w:val="pl-PL" w:eastAsia="en-US" w:bidi="ar-SA"/>
      </w:rPr>
    </w:lvl>
  </w:abstractNum>
  <w:abstractNum w:abstractNumId="1" w15:restartNumberingAfterBreak="0">
    <w:nsid w:val="28562D6E"/>
    <w:multiLevelType w:val="hybridMultilevel"/>
    <w:tmpl w:val="21F2BABC"/>
    <w:lvl w:ilvl="0" w:tplc="558418A6">
      <w:numFmt w:val="bullet"/>
      <w:lvlText w:val="•"/>
      <w:lvlJc w:val="left"/>
      <w:pPr>
        <w:ind w:left="465" w:hanging="360"/>
      </w:pPr>
      <w:rPr>
        <w:rFonts w:ascii="Arial MT" w:eastAsia="Arial MT" w:hAnsi="Arial MT" w:cs="Arial MT" w:hint="default"/>
        <w:w w:val="100"/>
        <w:sz w:val="24"/>
        <w:szCs w:val="24"/>
        <w:lang w:val="pl-PL" w:eastAsia="en-US" w:bidi="ar-SA"/>
      </w:rPr>
    </w:lvl>
    <w:lvl w:ilvl="1" w:tplc="E8D48E5E">
      <w:numFmt w:val="bullet"/>
      <w:lvlText w:val="•"/>
      <w:lvlJc w:val="left"/>
      <w:pPr>
        <w:ind w:left="1100" w:hanging="360"/>
      </w:pPr>
      <w:rPr>
        <w:rFonts w:hint="default"/>
        <w:lang w:val="pl-PL" w:eastAsia="en-US" w:bidi="ar-SA"/>
      </w:rPr>
    </w:lvl>
    <w:lvl w:ilvl="2" w:tplc="4086ADB8">
      <w:numFmt w:val="bullet"/>
      <w:lvlText w:val="•"/>
      <w:lvlJc w:val="left"/>
      <w:pPr>
        <w:ind w:left="1740" w:hanging="360"/>
      </w:pPr>
      <w:rPr>
        <w:rFonts w:hint="default"/>
        <w:lang w:val="pl-PL" w:eastAsia="en-US" w:bidi="ar-SA"/>
      </w:rPr>
    </w:lvl>
    <w:lvl w:ilvl="3" w:tplc="145C57B2">
      <w:numFmt w:val="bullet"/>
      <w:lvlText w:val="•"/>
      <w:lvlJc w:val="left"/>
      <w:pPr>
        <w:ind w:left="2380" w:hanging="360"/>
      </w:pPr>
      <w:rPr>
        <w:rFonts w:hint="default"/>
        <w:lang w:val="pl-PL" w:eastAsia="en-US" w:bidi="ar-SA"/>
      </w:rPr>
    </w:lvl>
    <w:lvl w:ilvl="4" w:tplc="C73A83E6">
      <w:numFmt w:val="bullet"/>
      <w:lvlText w:val="•"/>
      <w:lvlJc w:val="left"/>
      <w:pPr>
        <w:ind w:left="3020" w:hanging="360"/>
      </w:pPr>
      <w:rPr>
        <w:rFonts w:hint="default"/>
        <w:lang w:val="pl-PL" w:eastAsia="en-US" w:bidi="ar-SA"/>
      </w:rPr>
    </w:lvl>
    <w:lvl w:ilvl="5" w:tplc="90A2FE2C">
      <w:numFmt w:val="bullet"/>
      <w:lvlText w:val="•"/>
      <w:lvlJc w:val="left"/>
      <w:pPr>
        <w:ind w:left="3661" w:hanging="360"/>
      </w:pPr>
      <w:rPr>
        <w:rFonts w:hint="default"/>
        <w:lang w:val="pl-PL" w:eastAsia="en-US" w:bidi="ar-SA"/>
      </w:rPr>
    </w:lvl>
    <w:lvl w:ilvl="6" w:tplc="96967DBC">
      <w:numFmt w:val="bullet"/>
      <w:lvlText w:val="•"/>
      <w:lvlJc w:val="left"/>
      <w:pPr>
        <w:ind w:left="4301" w:hanging="360"/>
      </w:pPr>
      <w:rPr>
        <w:rFonts w:hint="default"/>
        <w:lang w:val="pl-PL" w:eastAsia="en-US" w:bidi="ar-SA"/>
      </w:rPr>
    </w:lvl>
    <w:lvl w:ilvl="7" w:tplc="1C7E53AE">
      <w:numFmt w:val="bullet"/>
      <w:lvlText w:val="•"/>
      <w:lvlJc w:val="left"/>
      <w:pPr>
        <w:ind w:left="4941" w:hanging="360"/>
      </w:pPr>
      <w:rPr>
        <w:rFonts w:hint="default"/>
        <w:lang w:val="pl-PL" w:eastAsia="en-US" w:bidi="ar-SA"/>
      </w:rPr>
    </w:lvl>
    <w:lvl w:ilvl="8" w:tplc="ADC024CE">
      <w:numFmt w:val="bullet"/>
      <w:lvlText w:val="•"/>
      <w:lvlJc w:val="left"/>
      <w:pPr>
        <w:ind w:left="5581" w:hanging="360"/>
      </w:pPr>
      <w:rPr>
        <w:rFonts w:hint="default"/>
        <w:lang w:val="pl-PL" w:eastAsia="en-US" w:bidi="ar-SA"/>
      </w:rPr>
    </w:lvl>
  </w:abstractNum>
  <w:abstractNum w:abstractNumId="2" w15:restartNumberingAfterBreak="0">
    <w:nsid w:val="3FAC640B"/>
    <w:multiLevelType w:val="hybridMultilevel"/>
    <w:tmpl w:val="8CB8193E"/>
    <w:lvl w:ilvl="0" w:tplc="C8027C62">
      <w:numFmt w:val="bullet"/>
      <w:lvlText w:val=""/>
      <w:lvlJc w:val="left"/>
      <w:pPr>
        <w:ind w:left="820" w:hanging="360"/>
      </w:pPr>
      <w:rPr>
        <w:rFonts w:ascii="Symbol" w:eastAsia="Symbol" w:hAnsi="Symbol" w:cs="Symbol" w:hint="default"/>
        <w:w w:val="100"/>
        <w:sz w:val="22"/>
        <w:szCs w:val="22"/>
        <w:lang w:val="pl-PL" w:eastAsia="en-US" w:bidi="ar-SA"/>
      </w:rPr>
    </w:lvl>
    <w:lvl w:ilvl="1" w:tplc="4E7C3CCE">
      <w:numFmt w:val="bullet"/>
      <w:lvlText w:val="•"/>
      <w:lvlJc w:val="left"/>
      <w:pPr>
        <w:ind w:left="1423" w:hanging="360"/>
      </w:pPr>
      <w:rPr>
        <w:rFonts w:hint="default"/>
        <w:lang w:val="pl-PL" w:eastAsia="en-US" w:bidi="ar-SA"/>
      </w:rPr>
    </w:lvl>
    <w:lvl w:ilvl="2" w:tplc="3CA28488">
      <w:numFmt w:val="bullet"/>
      <w:lvlText w:val="•"/>
      <w:lvlJc w:val="left"/>
      <w:pPr>
        <w:ind w:left="2027" w:hanging="360"/>
      </w:pPr>
      <w:rPr>
        <w:rFonts w:hint="default"/>
        <w:lang w:val="pl-PL" w:eastAsia="en-US" w:bidi="ar-SA"/>
      </w:rPr>
    </w:lvl>
    <w:lvl w:ilvl="3" w:tplc="E300097E">
      <w:numFmt w:val="bullet"/>
      <w:lvlText w:val="•"/>
      <w:lvlJc w:val="left"/>
      <w:pPr>
        <w:ind w:left="2631" w:hanging="360"/>
      </w:pPr>
      <w:rPr>
        <w:rFonts w:hint="default"/>
        <w:lang w:val="pl-PL" w:eastAsia="en-US" w:bidi="ar-SA"/>
      </w:rPr>
    </w:lvl>
    <w:lvl w:ilvl="4" w:tplc="957A1022">
      <w:numFmt w:val="bullet"/>
      <w:lvlText w:val="•"/>
      <w:lvlJc w:val="left"/>
      <w:pPr>
        <w:ind w:left="3235" w:hanging="360"/>
      </w:pPr>
      <w:rPr>
        <w:rFonts w:hint="default"/>
        <w:lang w:val="pl-PL" w:eastAsia="en-US" w:bidi="ar-SA"/>
      </w:rPr>
    </w:lvl>
    <w:lvl w:ilvl="5" w:tplc="4424854E">
      <w:numFmt w:val="bullet"/>
      <w:lvlText w:val="•"/>
      <w:lvlJc w:val="left"/>
      <w:pPr>
        <w:ind w:left="3839" w:hanging="360"/>
      </w:pPr>
      <w:rPr>
        <w:rFonts w:hint="default"/>
        <w:lang w:val="pl-PL" w:eastAsia="en-US" w:bidi="ar-SA"/>
      </w:rPr>
    </w:lvl>
    <w:lvl w:ilvl="6" w:tplc="9304A842">
      <w:numFmt w:val="bullet"/>
      <w:lvlText w:val="•"/>
      <w:lvlJc w:val="left"/>
      <w:pPr>
        <w:ind w:left="4443" w:hanging="360"/>
      </w:pPr>
      <w:rPr>
        <w:rFonts w:hint="default"/>
        <w:lang w:val="pl-PL" w:eastAsia="en-US" w:bidi="ar-SA"/>
      </w:rPr>
    </w:lvl>
    <w:lvl w:ilvl="7" w:tplc="56DA524C">
      <w:numFmt w:val="bullet"/>
      <w:lvlText w:val="•"/>
      <w:lvlJc w:val="left"/>
      <w:pPr>
        <w:ind w:left="5047" w:hanging="360"/>
      </w:pPr>
      <w:rPr>
        <w:rFonts w:hint="default"/>
        <w:lang w:val="pl-PL" w:eastAsia="en-US" w:bidi="ar-SA"/>
      </w:rPr>
    </w:lvl>
    <w:lvl w:ilvl="8" w:tplc="A63CCA4E">
      <w:numFmt w:val="bullet"/>
      <w:lvlText w:val="•"/>
      <w:lvlJc w:val="left"/>
      <w:pPr>
        <w:ind w:left="5651" w:hanging="360"/>
      </w:pPr>
      <w:rPr>
        <w:rFonts w:hint="default"/>
        <w:lang w:val="pl-PL" w:eastAsia="en-US" w:bidi="ar-SA"/>
      </w:rPr>
    </w:lvl>
  </w:abstractNum>
  <w:abstractNum w:abstractNumId="3" w15:restartNumberingAfterBreak="0">
    <w:nsid w:val="43DF16F1"/>
    <w:multiLevelType w:val="hybridMultilevel"/>
    <w:tmpl w:val="867EF39E"/>
    <w:lvl w:ilvl="0" w:tplc="8D3A71D2">
      <w:start w:val="4"/>
      <w:numFmt w:val="decimal"/>
      <w:lvlText w:val="%1."/>
      <w:lvlJc w:val="left"/>
      <w:pPr>
        <w:ind w:left="3356" w:hanging="217"/>
        <w:jc w:val="left"/>
      </w:pPr>
      <w:rPr>
        <w:rFonts w:ascii="Calibri" w:eastAsia="Calibri" w:hAnsi="Calibri" w:cs="Calibri" w:hint="default"/>
        <w:spacing w:val="-1"/>
        <w:w w:val="100"/>
        <w:sz w:val="22"/>
        <w:szCs w:val="22"/>
        <w:lang w:val="pl-PL" w:eastAsia="en-US" w:bidi="ar-SA"/>
      </w:rPr>
    </w:lvl>
    <w:lvl w:ilvl="1" w:tplc="FE6649C0">
      <w:numFmt w:val="bullet"/>
      <w:lvlText w:val="•"/>
      <w:lvlJc w:val="left"/>
      <w:pPr>
        <w:ind w:left="4078" w:hanging="217"/>
      </w:pPr>
      <w:rPr>
        <w:rFonts w:hint="default"/>
        <w:lang w:val="pl-PL" w:eastAsia="en-US" w:bidi="ar-SA"/>
      </w:rPr>
    </w:lvl>
    <w:lvl w:ilvl="2" w:tplc="9F04E654">
      <w:numFmt w:val="bullet"/>
      <w:lvlText w:val="•"/>
      <w:lvlJc w:val="left"/>
      <w:pPr>
        <w:ind w:left="4796" w:hanging="217"/>
      </w:pPr>
      <w:rPr>
        <w:rFonts w:hint="default"/>
        <w:lang w:val="pl-PL" w:eastAsia="en-US" w:bidi="ar-SA"/>
      </w:rPr>
    </w:lvl>
    <w:lvl w:ilvl="3" w:tplc="A0740A42">
      <w:numFmt w:val="bullet"/>
      <w:lvlText w:val="•"/>
      <w:lvlJc w:val="left"/>
      <w:pPr>
        <w:ind w:left="5515" w:hanging="217"/>
      </w:pPr>
      <w:rPr>
        <w:rFonts w:hint="default"/>
        <w:lang w:val="pl-PL" w:eastAsia="en-US" w:bidi="ar-SA"/>
      </w:rPr>
    </w:lvl>
    <w:lvl w:ilvl="4" w:tplc="C37044E8">
      <w:numFmt w:val="bullet"/>
      <w:lvlText w:val="•"/>
      <w:lvlJc w:val="left"/>
      <w:pPr>
        <w:ind w:left="6233" w:hanging="217"/>
      </w:pPr>
      <w:rPr>
        <w:rFonts w:hint="default"/>
        <w:lang w:val="pl-PL" w:eastAsia="en-US" w:bidi="ar-SA"/>
      </w:rPr>
    </w:lvl>
    <w:lvl w:ilvl="5" w:tplc="C94625F8">
      <w:numFmt w:val="bullet"/>
      <w:lvlText w:val="•"/>
      <w:lvlJc w:val="left"/>
      <w:pPr>
        <w:ind w:left="6952" w:hanging="217"/>
      </w:pPr>
      <w:rPr>
        <w:rFonts w:hint="default"/>
        <w:lang w:val="pl-PL" w:eastAsia="en-US" w:bidi="ar-SA"/>
      </w:rPr>
    </w:lvl>
    <w:lvl w:ilvl="6" w:tplc="DCB4971E">
      <w:numFmt w:val="bullet"/>
      <w:lvlText w:val="•"/>
      <w:lvlJc w:val="left"/>
      <w:pPr>
        <w:ind w:left="7670" w:hanging="217"/>
      </w:pPr>
      <w:rPr>
        <w:rFonts w:hint="default"/>
        <w:lang w:val="pl-PL" w:eastAsia="en-US" w:bidi="ar-SA"/>
      </w:rPr>
    </w:lvl>
    <w:lvl w:ilvl="7" w:tplc="E1C02246">
      <w:numFmt w:val="bullet"/>
      <w:lvlText w:val="•"/>
      <w:lvlJc w:val="left"/>
      <w:pPr>
        <w:ind w:left="8388" w:hanging="217"/>
      </w:pPr>
      <w:rPr>
        <w:rFonts w:hint="default"/>
        <w:lang w:val="pl-PL" w:eastAsia="en-US" w:bidi="ar-SA"/>
      </w:rPr>
    </w:lvl>
    <w:lvl w:ilvl="8" w:tplc="416AEE5E">
      <w:numFmt w:val="bullet"/>
      <w:lvlText w:val="•"/>
      <w:lvlJc w:val="left"/>
      <w:pPr>
        <w:ind w:left="9107" w:hanging="217"/>
      </w:pPr>
      <w:rPr>
        <w:rFonts w:hint="default"/>
        <w:lang w:val="pl-PL" w:eastAsia="en-US" w:bidi="ar-SA"/>
      </w:rPr>
    </w:lvl>
  </w:abstractNum>
  <w:abstractNum w:abstractNumId="4" w15:restartNumberingAfterBreak="0">
    <w:nsid w:val="4C8717F5"/>
    <w:multiLevelType w:val="hybridMultilevel"/>
    <w:tmpl w:val="77044ED4"/>
    <w:lvl w:ilvl="0" w:tplc="78F4AAF6">
      <w:numFmt w:val="bullet"/>
      <w:lvlText w:val="-"/>
      <w:lvlJc w:val="left"/>
      <w:pPr>
        <w:ind w:left="3140" w:hanging="118"/>
      </w:pPr>
      <w:rPr>
        <w:rFonts w:ascii="Calibri" w:eastAsia="Calibri" w:hAnsi="Calibri" w:cs="Calibri" w:hint="default"/>
        <w:w w:val="100"/>
        <w:sz w:val="22"/>
        <w:szCs w:val="22"/>
        <w:lang w:val="pl-PL" w:eastAsia="en-US" w:bidi="ar-SA"/>
      </w:rPr>
    </w:lvl>
    <w:lvl w:ilvl="1" w:tplc="42A404A2">
      <w:numFmt w:val="bullet"/>
      <w:lvlText w:val="•"/>
      <w:lvlJc w:val="left"/>
      <w:pPr>
        <w:ind w:left="3880" w:hanging="118"/>
      </w:pPr>
      <w:rPr>
        <w:rFonts w:hint="default"/>
        <w:lang w:val="pl-PL" w:eastAsia="en-US" w:bidi="ar-SA"/>
      </w:rPr>
    </w:lvl>
    <w:lvl w:ilvl="2" w:tplc="01B01E1A">
      <w:numFmt w:val="bullet"/>
      <w:lvlText w:val="•"/>
      <w:lvlJc w:val="left"/>
      <w:pPr>
        <w:ind w:left="4620" w:hanging="118"/>
      </w:pPr>
      <w:rPr>
        <w:rFonts w:hint="default"/>
        <w:lang w:val="pl-PL" w:eastAsia="en-US" w:bidi="ar-SA"/>
      </w:rPr>
    </w:lvl>
    <w:lvl w:ilvl="3" w:tplc="23164D32">
      <w:numFmt w:val="bullet"/>
      <w:lvlText w:val="•"/>
      <w:lvlJc w:val="left"/>
      <w:pPr>
        <w:ind w:left="5361" w:hanging="118"/>
      </w:pPr>
      <w:rPr>
        <w:rFonts w:hint="default"/>
        <w:lang w:val="pl-PL" w:eastAsia="en-US" w:bidi="ar-SA"/>
      </w:rPr>
    </w:lvl>
    <w:lvl w:ilvl="4" w:tplc="D2B404CE">
      <w:numFmt w:val="bullet"/>
      <w:lvlText w:val="•"/>
      <w:lvlJc w:val="left"/>
      <w:pPr>
        <w:ind w:left="6101" w:hanging="118"/>
      </w:pPr>
      <w:rPr>
        <w:rFonts w:hint="default"/>
        <w:lang w:val="pl-PL" w:eastAsia="en-US" w:bidi="ar-SA"/>
      </w:rPr>
    </w:lvl>
    <w:lvl w:ilvl="5" w:tplc="8C0E924E">
      <w:numFmt w:val="bullet"/>
      <w:lvlText w:val="•"/>
      <w:lvlJc w:val="left"/>
      <w:pPr>
        <w:ind w:left="6842" w:hanging="118"/>
      </w:pPr>
      <w:rPr>
        <w:rFonts w:hint="default"/>
        <w:lang w:val="pl-PL" w:eastAsia="en-US" w:bidi="ar-SA"/>
      </w:rPr>
    </w:lvl>
    <w:lvl w:ilvl="6" w:tplc="3CD8B2C8">
      <w:numFmt w:val="bullet"/>
      <w:lvlText w:val="•"/>
      <w:lvlJc w:val="left"/>
      <w:pPr>
        <w:ind w:left="7582" w:hanging="118"/>
      </w:pPr>
      <w:rPr>
        <w:rFonts w:hint="default"/>
        <w:lang w:val="pl-PL" w:eastAsia="en-US" w:bidi="ar-SA"/>
      </w:rPr>
    </w:lvl>
    <w:lvl w:ilvl="7" w:tplc="3AE4C9BC">
      <w:numFmt w:val="bullet"/>
      <w:lvlText w:val="•"/>
      <w:lvlJc w:val="left"/>
      <w:pPr>
        <w:ind w:left="8322" w:hanging="118"/>
      </w:pPr>
      <w:rPr>
        <w:rFonts w:hint="default"/>
        <w:lang w:val="pl-PL" w:eastAsia="en-US" w:bidi="ar-SA"/>
      </w:rPr>
    </w:lvl>
    <w:lvl w:ilvl="8" w:tplc="AEF6C3C0">
      <w:numFmt w:val="bullet"/>
      <w:lvlText w:val="•"/>
      <w:lvlJc w:val="left"/>
      <w:pPr>
        <w:ind w:left="9063" w:hanging="118"/>
      </w:pPr>
      <w:rPr>
        <w:rFonts w:hint="default"/>
        <w:lang w:val="pl-PL" w:eastAsia="en-US" w:bidi="ar-SA"/>
      </w:rPr>
    </w:lvl>
  </w:abstractNum>
  <w:abstractNum w:abstractNumId="5" w15:restartNumberingAfterBreak="0">
    <w:nsid w:val="4D9D39AB"/>
    <w:multiLevelType w:val="hybridMultilevel"/>
    <w:tmpl w:val="3976C372"/>
    <w:lvl w:ilvl="0" w:tplc="9F447650">
      <w:numFmt w:val="bullet"/>
      <w:lvlText w:val="•"/>
      <w:lvlJc w:val="left"/>
      <w:pPr>
        <w:ind w:left="105" w:hanging="160"/>
      </w:pPr>
      <w:rPr>
        <w:rFonts w:ascii="Calibri" w:eastAsia="Calibri" w:hAnsi="Calibri" w:cs="Calibri" w:hint="default"/>
        <w:w w:val="100"/>
        <w:sz w:val="22"/>
        <w:szCs w:val="22"/>
        <w:lang w:val="pl-PL" w:eastAsia="en-US" w:bidi="ar-SA"/>
      </w:rPr>
    </w:lvl>
    <w:lvl w:ilvl="1" w:tplc="76B20652">
      <w:numFmt w:val="bullet"/>
      <w:lvlText w:val="•"/>
      <w:lvlJc w:val="left"/>
      <w:pPr>
        <w:ind w:left="776" w:hanging="160"/>
      </w:pPr>
      <w:rPr>
        <w:rFonts w:hint="default"/>
        <w:lang w:val="pl-PL" w:eastAsia="en-US" w:bidi="ar-SA"/>
      </w:rPr>
    </w:lvl>
    <w:lvl w:ilvl="2" w:tplc="F202E348">
      <w:numFmt w:val="bullet"/>
      <w:lvlText w:val="•"/>
      <w:lvlJc w:val="left"/>
      <w:pPr>
        <w:ind w:left="1452" w:hanging="160"/>
      </w:pPr>
      <w:rPr>
        <w:rFonts w:hint="default"/>
        <w:lang w:val="pl-PL" w:eastAsia="en-US" w:bidi="ar-SA"/>
      </w:rPr>
    </w:lvl>
    <w:lvl w:ilvl="3" w:tplc="F3883422">
      <w:numFmt w:val="bullet"/>
      <w:lvlText w:val="•"/>
      <w:lvlJc w:val="left"/>
      <w:pPr>
        <w:ind w:left="2128" w:hanging="160"/>
      </w:pPr>
      <w:rPr>
        <w:rFonts w:hint="default"/>
        <w:lang w:val="pl-PL" w:eastAsia="en-US" w:bidi="ar-SA"/>
      </w:rPr>
    </w:lvl>
    <w:lvl w:ilvl="4" w:tplc="47E46354">
      <w:numFmt w:val="bullet"/>
      <w:lvlText w:val="•"/>
      <w:lvlJc w:val="left"/>
      <w:pPr>
        <w:ind w:left="2804" w:hanging="160"/>
      </w:pPr>
      <w:rPr>
        <w:rFonts w:hint="default"/>
        <w:lang w:val="pl-PL" w:eastAsia="en-US" w:bidi="ar-SA"/>
      </w:rPr>
    </w:lvl>
    <w:lvl w:ilvl="5" w:tplc="2264DEBE">
      <w:numFmt w:val="bullet"/>
      <w:lvlText w:val="•"/>
      <w:lvlJc w:val="left"/>
      <w:pPr>
        <w:ind w:left="3481" w:hanging="160"/>
      </w:pPr>
      <w:rPr>
        <w:rFonts w:hint="default"/>
        <w:lang w:val="pl-PL" w:eastAsia="en-US" w:bidi="ar-SA"/>
      </w:rPr>
    </w:lvl>
    <w:lvl w:ilvl="6" w:tplc="C546AE44">
      <w:numFmt w:val="bullet"/>
      <w:lvlText w:val="•"/>
      <w:lvlJc w:val="left"/>
      <w:pPr>
        <w:ind w:left="4157" w:hanging="160"/>
      </w:pPr>
      <w:rPr>
        <w:rFonts w:hint="default"/>
        <w:lang w:val="pl-PL" w:eastAsia="en-US" w:bidi="ar-SA"/>
      </w:rPr>
    </w:lvl>
    <w:lvl w:ilvl="7" w:tplc="EF0646F0">
      <w:numFmt w:val="bullet"/>
      <w:lvlText w:val="•"/>
      <w:lvlJc w:val="left"/>
      <w:pPr>
        <w:ind w:left="4833" w:hanging="160"/>
      </w:pPr>
      <w:rPr>
        <w:rFonts w:hint="default"/>
        <w:lang w:val="pl-PL" w:eastAsia="en-US" w:bidi="ar-SA"/>
      </w:rPr>
    </w:lvl>
    <w:lvl w:ilvl="8" w:tplc="DFA8BEF0">
      <w:numFmt w:val="bullet"/>
      <w:lvlText w:val="•"/>
      <w:lvlJc w:val="left"/>
      <w:pPr>
        <w:ind w:left="5509" w:hanging="160"/>
      </w:pPr>
      <w:rPr>
        <w:rFonts w:hint="default"/>
        <w:lang w:val="pl-PL" w:eastAsia="en-US" w:bidi="ar-SA"/>
      </w:rPr>
    </w:lvl>
  </w:abstractNum>
  <w:abstractNum w:abstractNumId="6" w15:restartNumberingAfterBreak="0">
    <w:nsid w:val="4EFC55D3"/>
    <w:multiLevelType w:val="hybridMultilevel"/>
    <w:tmpl w:val="69704A3C"/>
    <w:lvl w:ilvl="0" w:tplc="6BC035A6">
      <w:start w:val="1"/>
      <w:numFmt w:val="upperRoman"/>
      <w:lvlText w:val="%1."/>
      <w:lvlJc w:val="left"/>
      <w:pPr>
        <w:ind w:left="3140" w:hanging="113"/>
        <w:jc w:val="left"/>
      </w:pPr>
      <w:rPr>
        <w:rFonts w:ascii="Calibri" w:eastAsia="Calibri" w:hAnsi="Calibri" w:cs="Calibri" w:hint="default"/>
        <w:spacing w:val="-1"/>
        <w:w w:val="100"/>
        <w:sz w:val="20"/>
        <w:szCs w:val="20"/>
        <w:lang w:val="pl-PL" w:eastAsia="en-US" w:bidi="ar-SA"/>
      </w:rPr>
    </w:lvl>
    <w:lvl w:ilvl="1" w:tplc="9934084E">
      <w:start w:val="1"/>
      <w:numFmt w:val="decimal"/>
      <w:lvlText w:val="%2."/>
      <w:lvlJc w:val="left"/>
      <w:pPr>
        <w:ind w:left="3308" w:hanging="169"/>
        <w:jc w:val="left"/>
      </w:pPr>
      <w:rPr>
        <w:rFonts w:ascii="Calibri" w:eastAsia="Calibri" w:hAnsi="Calibri" w:cs="Calibri" w:hint="default"/>
        <w:spacing w:val="-1"/>
        <w:w w:val="100"/>
        <w:sz w:val="20"/>
        <w:szCs w:val="20"/>
        <w:lang w:val="pl-PL" w:eastAsia="en-US" w:bidi="ar-SA"/>
      </w:rPr>
    </w:lvl>
    <w:lvl w:ilvl="2" w:tplc="04D0E8EE">
      <w:numFmt w:val="bullet"/>
      <w:lvlText w:val="•"/>
      <w:lvlJc w:val="left"/>
      <w:pPr>
        <w:ind w:left="4104" w:hanging="169"/>
      </w:pPr>
      <w:rPr>
        <w:rFonts w:hint="default"/>
        <w:lang w:val="pl-PL" w:eastAsia="en-US" w:bidi="ar-SA"/>
      </w:rPr>
    </w:lvl>
    <w:lvl w:ilvl="3" w:tplc="756E7C44">
      <w:numFmt w:val="bullet"/>
      <w:lvlText w:val="•"/>
      <w:lvlJc w:val="left"/>
      <w:pPr>
        <w:ind w:left="4909" w:hanging="169"/>
      </w:pPr>
      <w:rPr>
        <w:rFonts w:hint="default"/>
        <w:lang w:val="pl-PL" w:eastAsia="en-US" w:bidi="ar-SA"/>
      </w:rPr>
    </w:lvl>
    <w:lvl w:ilvl="4" w:tplc="983E0116">
      <w:numFmt w:val="bullet"/>
      <w:lvlText w:val="•"/>
      <w:lvlJc w:val="left"/>
      <w:pPr>
        <w:ind w:left="5714" w:hanging="169"/>
      </w:pPr>
      <w:rPr>
        <w:rFonts w:hint="default"/>
        <w:lang w:val="pl-PL" w:eastAsia="en-US" w:bidi="ar-SA"/>
      </w:rPr>
    </w:lvl>
    <w:lvl w:ilvl="5" w:tplc="FCDE93A2">
      <w:numFmt w:val="bullet"/>
      <w:lvlText w:val="•"/>
      <w:lvlJc w:val="left"/>
      <w:pPr>
        <w:ind w:left="6519" w:hanging="169"/>
      </w:pPr>
      <w:rPr>
        <w:rFonts w:hint="default"/>
        <w:lang w:val="pl-PL" w:eastAsia="en-US" w:bidi="ar-SA"/>
      </w:rPr>
    </w:lvl>
    <w:lvl w:ilvl="6" w:tplc="215C2EA4">
      <w:numFmt w:val="bullet"/>
      <w:lvlText w:val="•"/>
      <w:lvlJc w:val="left"/>
      <w:pPr>
        <w:ind w:left="7324" w:hanging="169"/>
      </w:pPr>
      <w:rPr>
        <w:rFonts w:hint="default"/>
        <w:lang w:val="pl-PL" w:eastAsia="en-US" w:bidi="ar-SA"/>
      </w:rPr>
    </w:lvl>
    <w:lvl w:ilvl="7" w:tplc="B27A8ED8">
      <w:numFmt w:val="bullet"/>
      <w:lvlText w:val="•"/>
      <w:lvlJc w:val="left"/>
      <w:pPr>
        <w:ind w:left="8129" w:hanging="169"/>
      </w:pPr>
      <w:rPr>
        <w:rFonts w:hint="default"/>
        <w:lang w:val="pl-PL" w:eastAsia="en-US" w:bidi="ar-SA"/>
      </w:rPr>
    </w:lvl>
    <w:lvl w:ilvl="8" w:tplc="81D07668">
      <w:numFmt w:val="bullet"/>
      <w:lvlText w:val="•"/>
      <w:lvlJc w:val="left"/>
      <w:pPr>
        <w:ind w:left="8934" w:hanging="169"/>
      </w:pPr>
      <w:rPr>
        <w:rFonts w:hint="default"/>
        <w:lang w:val="pl-PL" w:eastAsia="en-US" w:bidi="ar-SA"/>
      </w:rPr>
    </w:lvl>
  </w:abstractNum>
  <w:abstractNum w:abstractNumId="7" w15:restartNumberingAfterBreak="0">
    <w:nsid w:val="516D7A4C"/>
    <w:multiLevelType w:val="hybridMultilevel"/>
    <w:tmpl w:val="F47CD248"/>
    <w:lvl w:ilvl="0" w:tplc="D370E8BA">
      <w:numFmt w:val="bullet"/>
      <w:lvlText w:val="-"/>
      <w:lvlJc w:val="left"/>
      <w:pPr>
        <w:ind w:left="100" w:hanging="118"/>
      </w:pPr>
      <w:rPr>
        <w:rFonts w:ascii="Calibri" w:eastAsia="Calibri" w:hAnsi="Calibri" w:cs="Calibri" w:hint="default"/>
        <w:w w:val="100"/>
        <w:sz w:val="22"/>
        <w:szCs w:val="22"/>
        <w:lang w:val="pl-PL" w:eastAsia="en-US" w:bidi="ar-SA"/>
      </w:rPr>
    </w:lvl>
    <w:lvl w:ilvl="1" w:tplc="C5A2867E">
      <w:numFmt w:val="bullet"/>
      <w:lvlText w:val="•"/>
      <w:lvlJc w:val="left"/>
      <w:pPr>
        <w:ind w:left="775" w:hanging="118"/>
      </w:pPr>
      <w:rPr>
        <w:rFonts w:hint="default"/>
        <w:lang w:val="pl-PL" w:eastAsia="en-US" w:bidi="ar-SA"/>
      </w:rPr>
    </w:lvl>
    <w:lvl w:ilvl="2" w:tplc="05B2B740">
      <w:numFmt w:val="bullet"/>
      <w:lvlText w:val="•"/>
      <w:lvlJc w:val="left"/>
      <w:pPr>
        <w:ind w:left="1451" w:hanging="118"/>
      </w:pPr>
      <w:rPr>
        <w:rFonts w:hint="default"/>
        <w:lang w:val="pl-PL" w:eastAsia="en-US" w:bidi="ar-SA"/>
      </w:rPr>
    </w:lvl>
    <w:lvl w:ilvl="3" w:tplc="822C2FD8">
      <w:numFmt w:val="bullet"/>
      <w:lvlText w:val="•"/>
      <w:lvlJc w:val="left"/>
      <w:pPr>
        <w:ind w:left="2127" w:hanging="118"/>
      </w:pPr>
      <w:rPr>
        <w:rFonts w:hint="default"/>
        <w:lang w:val="pl-PL" w:eastAsia="en-US" w:bidi="ar-SA"/>
      </w:rPr>
    </w:lvl>
    <w:lvl w:ilvl="4" w:tplc="C1CE6FE2">
      <w:numFmt w:val="bullet"/>
      <w:lvlText w:val="•"/>
      <w:lvlJc w:val="left"/>
      <w:pPr>
        <w:ind w:left="2803" w:hanging="118"/>
      </w:pPr>
      <w:rPr>
        <w:rFonts w:hint="default"/>
        <w:lang w:val="pl-PL" w:eastAsia="en-US" w:bidi="ar-SA"/>
      </w:rPr>
    </w:lvl>
    <w:lvl w:ilvl="5" w:tplc="A6A6A8F6">
      <w:numFmt w:val="bullet"/>
      <w:lvlText w:val="•"/>
      <w:lvlJc w:val="left"/>
      <w:pPr>
        <w:ind w:left="3479" w:hanging="118"/>
      </w:pPr>
      <w:rPr>
        <w:rFonts w:hint="default"/>
        <w:lang w:val="pl-PL" w:eastAsia="en-US" w:bidi="ar-SA"/>
      </w:rPr>
    </w:lvl>
    <w:lvl w:ilvl="6" w:tplc="8F8205A6">
      <w:numFmt w:val="bullet"/>
      <w:lvlText w:val="•"/>
      <w:lvlJc w:val="left"/>
      <w:pPr>
        <w:ind w:left="4155" w:hanging="118"/>
      </w:pPr>
      <w:rPr>
        <w:rFonts w:hint="default"/>
        <w:lang w:val="pl-PL" w:eastAsia="en-US" w:bidi="ar-SA"/>
      </w:rPr>
    </w:lvl>
    <w:lvl w:ilvl="7" w:tplc="F7E80D12">
      <w:numFmt w:val="bullet"/>
      <w:lvlText w:val="•"/>
      <w:lvlJc w:val="left"/>
      <w:pPr>
        <w:ind w:left="4831" w:hanging="118"/>
      </w:pPr>
      <w:rPr>
        <w:rFonts w:hint="default"/>
        <w:lang w:val="pl-PL" w:eastAsia="en-US" w:bidi="ar-SA"/>
      </w:rPr>
    </w:lvl>
    <w:lvl w:ilvl="8" w:tplc="A866EF10">
      <w:numFmt w:val="bullet"/>
      <w:lvlText w:val="•"/>
      <w:lvlJc w:val="left"/>
      <w:pPr>
        <w:ind w:left="5507" w:hanging="118"/>
      </w:pPr>
      <w:rPr>
        <w:rFonts w:hint="default"/>
        <w:lang w:val="pl-PL" w:eastAsia="en-US" w:bidi="ar-SA"/>
      </w:rPr>
    </w:lvl>
  </w:abstractNum>
  <w:abstractNum w:abstractNumId="8" w15:restartNumberingAfterBreak="0">
    <w:nsid w:val="534C4328"/>
    <w:multiLevelType w:val="hybridMultilevel"/>
    <w:tmpl w:val="4E8E199A"/>
    <w:lvl w:ilvl="0" w:tplc="ADF40B94">
      <w:numFmt w:val="bullet"/>
      <w:lvlText w:val="•"/>
      <w:lvlJc w:val="left"/>
      <w:pPr>
        <w:ind w:left="465" w:hanging="360"/>
      </w:pPr>
      <w:rPr>
        <w:rFonts w:ascii="Arial MT" w:eastAsia="Arial MT" w:hAnsi="Arial MT" w:cs="Arial MT" w:hint="default"/>
        <w:w w:val="100"/>
        <w:sz w:val="24"/>
        <w:szCs w:val="24"/>
        <w:lang w:val="pl-PL" w:eastAsia="en-US" w:bidi="ar-SA"/>
      </w:rPr>
    </w:lvl>
    <w:lvl w:ilvl="1" w:tplc="9D1EEF06">
      <w:numFmt w:val="bullet"/>
      <w:lvlText w:val="•"/>
      <w:lvlJc w:val="left"/>
      <w:pPr>
        <w:ind w:left="1100" w:hanging="360"/>
      </w:pPr>
      <w:rPr>
        <w:rFonts w:hint="default"/>
        <w:lang w:val="pl-PL" w:eastAsia="en-US" w:bidi="ar-SA"/>
      </w:rPr>
    </w:lvl>
    <w:lvl w:ilvl="2" w:tplc="57EA1316">
      <w:numFmt w:val="bullet"/>
      <w:lvlText w:val="•"/>
      <w:lvlJc w:val="left"/>
      <w:pPr>
        <w:ind w:left="1740" w:hanging="360"/>
      </w:pPr>
      <w:rPr>
        <w:rFonts w:hint="default"/>
        <w:lang w:val="pl-PL" w:eastAsia="en-US" w:bidi="ar-SA"/>
      </w:rPr>
    </w:lvl>
    <w:lvl w:ilvl="3" w:tplc="ACB41150">
      <w:numFmt w:val="bullet"/>
      <w:lvlText w:val="•"/>
      <w:lvlJc w:val="left"/>
      <w:pPr>
        <w:ind w:left="2380" w:hanging="360"/>
      </w:pPr>
      <w:rPr>
        <w:rFonts w:hint="default"/>
        <w:lang w:val="pl-PL" w:eastAsia="en-US" w:bidi="ar-SA"/>
      </w:rPr>
    </w:lvl>
    <w:lvl w:ilvl="4" w:tplc="94A03080">
      <w:numFmt w:val="bullet"/>
      <w:lvlText w:val="•"/>
      <w:lvlJc w:val="left"/>
      <w:pPr>
        <w:ind w:left="3020" w:hanging="360"/>
      </w:pPr>
      <w:rPr>
        <w:rFonts w:hint="default"/>
        <w:lang w:val="pl-PL" w:eastAsia="en-US" w:bidi="ar-SA"/>
      </w:rPr>
    </w:lvl>
    <w:lvl w:ilvl="5" w:tplc="26F27E38">
      <w:numFmt w:val="bullet"/>
      <w:lvlText w:val="•"/>
      <w:lvlJc w:val="left"/>
      <w:pPr>
        <w:ind w:left="3661" w:hanging="360"/>
      </w:pPr>
      <w:rPr>
        <w:rFonts w:hint="default"/>
        <w:lang w:val="pl-PL" w:eastAsia="en-US" w:bidi="ar-SA"/>
      </w:rPr>
    </w:lvl>
    <w:lvl w:ilvl="6" w:tplc="AF4A5D50">
      <w:numFmt w:val="bullet"/>
      <w:lvlText w:val="•"/>
      <w:lvlJc w:val="left"/>
      <w:pPr>
        <w:ind w:left="4301" w:hanging="360"/>
      </w:pPr>
      <w:rPr>
        <w:rFonts w:hint="default"/>
        <w:lang w:val="pl-PL" w:eastAsia="en-US" w:bidi="ar-SA"/>
      </w:rPr>
    </w:lvl>
    <w:lvl w:ilvl="7" w:tplc="1CAC7296">
      <w:numFmt w:val="bullet"/>
      <w:lvlText w:val="•"/>
      <w:lvlJc w:val="left"/>
      <w:pPr>
        <w:ind w:left="4941" w:hanging="360"/>
      </w:pPr>
      <w:rPr>
        <w:rFonts w:hint="default"/>
        <w:lang w:val="pl-PL" w:eastAsia="en-US" w:bidi="ar-SA"/>
      </w:rPr>
    </w:lvl>
    <w:lvl w:ilvl="8" w:tplc="7728C814">
      <w:numFmt w:val="bullet"/>
      <w:lvlText w:val="•"/>
      <w:lvlJc w:val="left"/>
      <w:pPr>
        <w:ind w:left="5581" w:hanging="360"/>
      </w:pPr>
      <w:rPr>
        <w:rFonts w:hint="default"/>
        <w:lang w:val="pl-PL" w:eastAsia="en-US" w:bidi="ar-SA"/>
      </w:rPr>
    </w:lvl>
  </w:abstractNum>
  <w:abstractNum w:abstractNumId="9" w15:restartNumberingAfterBreak="0">
    <w:nsid w:val="6A75487B"/>
    <w:multiLevelType w:val="hybridMultilevel"/>
    <w:tmpl w:val="A08A7686"/>
    <w:lvl w:ilvl="0" w:tplc="96FA5E96">
      <w:numFmt w:val="bullet"/>
      <w:lvlText w:val=""/>
      <w:lvlJc w:val="left"/>
      <w:pPr>
        <w:ind w:left="820" w:hanging="360"/>
      </w:pPr>
      <w:rPr>
        <w:rFonts w:ascii="Symbol" w:eastAsia="Symbol" w:hAnsi="Symbol" w:cs="Symbol" w:hint="default"/>
        <w:w w:val="100"/>
        <w:sz w:val="22"/>
        <w:szCs w:val="22"/>
        <w:lang w:val="pl-PL" w:eastAsia="en-US" w:bidi="ar-SA"/>
      </w:rPr>
    </w:lvl>
    <w:lvl w:ilvl="1" w:tplc="FFC262DA">
      <w:numFmt w:val="bullet"/>
      <w:lvlText w:val="•"/>
      <w:lvlJc w:val="left"/>
      <w:pPr>
        <w:ind w:left="1424" w:hanging="360"/>
      </w:pPr>
      <w:rPr>
        <w:rFonts w:hint="default"/>
        <w:lang w:val="pl-PL" w:eastAsia="en-US" w:bidi="ar-SA"/>
      </w:rPr>
    </w:lvl>
    <w:lvl w:ilvl="2" w:tplc="ADF405A6">
      <w:numFmt w:val="bullet"/>
      <w:lvlText w:val="•"/>
      <w:lvlJc w:val="left"/>
      <w:pPr>
        <w:ind w:left="2028" w:hanging="360"/>
      </w:pPr>
      <w:rPr>
        <w:rFonts w:hint="default"/>
        <w:lang w:val="pl-PL" w:eastAsia="en-US" w:bidi="ar-SA"/>
      </w:rPr>
    </w:lvl>
    <w:lvl w:ilvl="3" w:tplc="0B389D3A">
      <w:numFmt w:val="bullet"/>
      <w:lvlText w:val="•"/>
      <w:lvlJc w:val="left"/>
      <w:pPr>
        <w:ind w:left="2632" w:hanging="360"/>
      </w:pPr>
      <w:rPr>
        <w:rFonts w:hint="default"/>
        <w:lang w:val="pl-PL" w:eastAsia="en-US" w:bidi="ar-SA"/>
      </w:rPr>
    </w:lvl>
    <w:lvl w:ilvl="4" w:tplc="2EB66EC0">
      <w:numFmt w:val="bullet"/>
      <w:lvlText w:val="•"/>
      <w:lvlJc w:val="left"/>
      <w:pPr>
        <w:ind w:left="3236" w:hanging="360"/>
      </w:pPr>
      <w:rPr>
        <w:rFonts w:hint="default"/>
        <w:lang w:val="pl-PL" w:eastAsia="en-US" w:bidi="ar-SA"/>
      </w:rPr>
    </w:lvl>
    <w:lvl w:ilvl="5" w:tplc="38C06782">
      <w:numFmt w:val="bullet"/>
      <w:lvlText w:val="•"/>
      <w:lvlJc w:val="left"/>
      <w:pPr>
        <w:ind w:left="3841" w:hanging="360"/>
      </w:pPr>
      <w:rPr>
        <w:rFonts w:hint="default"/>
        <w:lang w:val="pl-PL" w:eastAsia="en-US" w:bidi="ar-SA"/>
      </w:rPr>
    </w:lvl>
    <w:lvl w:ilvl="6" w:tplc="4D483EDE">
      <w:numFmt w:val="bullet"/>
      <w:lvlText w:val="•"/>
      <w:lvlJc w:val="left"/>
      <w:pPr>
        <w:ind w:left="4445" w:hanging="360"/>
      </w:pPr>
      <w:rPr>
        <w:rFonts w:hint="default"/>
        <w:lang w:val="pl-PL" w:eastAsia="en-US" w:bidi="ar-SA"/>
      </w:rPr>
    </w:lvl>
    <w:lvl w:ilvl="7" w:tplc="2DA6A7C0">
      <w:numFmt w:val="bullet"/>
      <w:lvlText w:val="•"/>
      <w:lvlJc w:val="left"/>
      <w:pPr>
        <w:ind w:left="5049" w:hanging="360"/>
      </w:pPr>
      <w:rPr>
        <w:rFonts w:hint="default"/>
        <w:lang w:val="pl-PL" w:eastAsia="en-US" w:bidi="ar-SA"/>
      </w:rPr>
    </w:lvl>
    <w:lvl w:ilvl="8" w:tplc="1430E6FE">
      <w:numFmt w:val="bullet"/>
      <w:lvlText w:val="•"/>
      <w:lvlJc w:val="left"/>
      <w:pPr>
        <w:ind w:left="5653" w:hanging="360"/>
      </w:pPr>
      <w:rPr>
        <w:rFonts w:hint="default"/>
        <w:lang w:val="pl-PL" w:eastAsia="en-US" w:bidi="ar-SA"/>
      </w:rPr>
    </w:lvl>
  </w:abstractNum>
  <w:num w:numId="1" w16cid:durableId="503782883">
    <w:abstractNumId w:val="7"/>
  </w:num>
  <w:num w:numId="2" w16cid:durableId="1617325942">
    <w:abstractNumId w:val="2"/>
  </w:num>
  <w:num w:numId="3" w16cid:durableId="783382524">
    <w:abstractNumId w:val="0"/>
  </w:num>
  <w:num w:numId="4" w16cid:durableId="546138078">
    <w:abstractNumId w:val="3"/>
  </w:num>
  <w:num w:numId="5" w16cid:durableId="1782458105">
    <w:abstractNumId w:val="4"/>
  </w:num>
  <w:num w:numId="6" w16cid:durableId="2016571832">
    <w:abstractNumId w:val="6"/>
  </w:num>
  <w:num w:numId="7" w16cid:durableId="106236578">
    <w:abstractNumId w:val="8"/>
  </w:num>
  <w:num w:numId="8" w16cid:durableId="1897930167">
    <w:abstractNumId w:val="1"/>
  </w:num>
  <w:num w:numId="9" w16cid:durableId="1520698473">
    <w:abstractNumId w:val="5"/>
  </w:num>
  <w:num w:numId="10" w16cid:durableId="14648129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61"/>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826E0"/>
    <w:rsid w:val="001519F7"/>
    <w:rsid w:val="004F79B3"/>
    <w:rsid w:val="005826E0"/>
    <w:rsid w:val="00874270"/>
    <w:rsid w:val="009F0F57"/>
    <w:rsid w:val="00B229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2D7A8C86"/>
  <w15:docId w15:val="{F71D1EFB-6BFC-4F27-9111-B321007FA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uiPriority w:val="1"/>
    <w:qFormat/>
    <w:pPr>
      <w:ind w:left="3140"/>
    </w:pPr>
  </w:style>
  <w:style w:type="paragraph" w:styleId="Tytu">
    <w:name w:val="Title"/>
    <w:basedOn w:val="Normalny"/>
    <w:uiPriority w:val="10"/>
    <w:qFormat/>
    <w:pPr>
      <w:spacing w:before="58"/>
      <w:ind w:left="836"/>
    </w:pPr>
    <w:rPr>
      <w:rFonts w:ascii="Trebuchet MS" w:eastAsia="Trebuchet MS" w:hAnsi="Trebuchet MS" w:cs="Trebuchet MS"/>
      <w:b/>
      <w:bCs/>
    </w:rPr>
  </w:style>
  <w:style w:type="paragraph" w:styleId="Akapitzlist">
    <w:name w:val="List Paragraph"/>
    <w:basedOn w:val="Normalny"/>
    <w:uiPriority w:val="1"/>
    <w:qFormat/>
    <w:pPr>
      <w:ind w:left="3140"/>
    </w:pPr>
  </w:style>
  <w:style w:type="paragraph" w:customStyle="1" w:styleId="TableParagraph">
    <w:name w:val="Table Paragraph"/>
    <w:basedOn w:val="Normalny"/>
    <w:uiPriority w:val="1"/>
    <w:qFormat/>
    <w:pPr>
      <w:ind w:left="110"/>
    </w:pPr>
  </w:style>
  <w:style w:type="paragraph" w:styleId="Nagwek">
    <w:name w:val="header"/>
    <w:basedOn w:val="Normalny"/>
    <w:link w:val="NagwekZnak"/>
    <w:uiPriority w:val="99"/>
    <w:unhideWhenUsed/>
    <w:rsid w:val="00874270"/>
    <w:pPr>
      <w:tabs>
        <w:tab w:val="center" w:pos="4536"/>
        <w:tab w:val="right" w:pos="9072"/>
      </w:tabs>
    </w:pPr>
  </w:style>
  <w:style w:type="character" w:customStyle="1" w:styleId="NagwekZnak">
    <w:name w:val="Nagłówek Znak"/>
    <w:basedOn w:val="Domylnaczcionkaakapitu"/>
    <w:link w:val="Nagwek"/>
    <w:uiPriority w:val="99"/>
    <w:rsid w:val="00874270"/>
    <w:rPr>
      <w:rFonts w:ascii="Calibri" w:eastAsia="Calibri" w:hAnsi="Calibri" w:cs="Calibri"/>
      <w:lang w:val="pl-PL"/>
    </w:rPr>
  </w:style>
  <w:style w:type="paragraph" w:styleId="Stopka">
    <w:name w:val="footer"/>
    <w:basedOn w:val="Normalny"/>
    <w:link w:val="StopkaZnak"/>
    <w:uiPriority w:val="99"/>
    <w:unhideWhenUsed/>
    <w:rsid w:val="00874270"/>
    <w:pPr>
      <w:tabs>
        <w:tab w:val="center" w:pos="4536"/>
        <w:tab w:val="right" w:pos="9072"/>
      </w:tabs>
    </w:pPr>
  </w:style>
  <w:style w:type="character" w:customStyle="1" w:styleId="StopkaZnak">
    <w:name w:val="Stopka Znak"/>
    <w:basedOn w:val="Domylnaczcionkaakapitu"/>
    <w:link w:val="Stopka"/>
    <w:uiPriority w:val="99"/>
    <w:rsid w:val="00874270"/>
    <w:rPr>
      <w:rFonts w:ascii="Calibri" w:eastAsia="Calibri" w:hAnsi="Calibri" w:cs="Calibri"/>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477</Words>
  <Characters>2867</Characters>
  <Application>Microsoft Office Word</Application>
  <DocSecurity>0</DocSecurity>
  <Lines>23</Lines>
  <Paragraphs>6</Paragraphs>
  <ScaleCrop>false</ScaleCrop>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Joanna Olizarowska</cp:lastModifiedBy>
  <cp:revision>3</cp:revision>
  <dcterms:created xsi:type="dcterms:W3CDTF">2024-05-09T12:07:00Z</dcterms:created>
  <dcterms:modified xsi:type="dcterms:W3CDTF">2024-05-20T12:05:00Z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2023-10-23T00:00:00Z</vt:filetime>
  </property>
  <property fmtid="{D5CDD505-2E9C-101B-9397-08002B2CF9AE}" pid="3" name="LastSaved">
    <vt:filetime>2024-05-09T00:00:00Z</vt:filetime>
  </property>
</Properties>
</file>