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A8C81" w14:textId="2A9E8582" w:rsidR="00A966F5" w:rsidRDefault="007D2CA9" w:rsidP="007D2CA9">
      <w:pPr>
        <w:rPr>
          <w:lang w:val="en-US"/>
        </w:rPr>
      </w:pPr>
      <w:r w:rsidRPr="007D2CA9">
        <w:rPr>
          <w:lang w:val="en-US"/>
        </w:rPr>
        <w:t xml:space="preserve">In contrast to trees and shrubs, </w:t>
      </w:r>
      <w:r w:rsidRPr="007D2CA9">
        <w:rPr>
          <w:b/>
          <w:bCs/>
          <w:lang w:val="en-US"/>
        </w:rPr>
        <w:t>herbaceous plants</w:t>
      </w:r>
      <w:r w:rsidRPr="007D2CA9">
        <w:rPr>
          <w:lang w:val="en-US"/>
        </w:rPr>
        <w:t>, lacking woody stems, are flexible and delicate. In our climate, the above-ground parts of these plants die off in the winter. Among herbaceous plants, we distinguish between annual, biennial, and perennial plants.</w:t>
      </w:r>
    </w:p>
    <w:p w14:paraId="57F2DDA6" w14:textId="77777777" w:rsidR="00F416D7" w:rsidRPr="00F416D7" w:rsidRDefault="00F416D7" w:rsidP="00F416D7">
      <w:pPr>
        <w:rPr>
          <w:lang w:val="en-US"/>
        </w:rPr>
      </w:pPr>
      <w:r w:rsidRPr="00F416D7">
        <w:rPr>
          <w:lang w:val="en-US"/>
        </w:rPr>
        <w:t>Ferns (various types)</w:t>
      </w:r>
    </w:p>
    <w:p w14:paraId="1B2DFDE7" w14:textId="77777777" w:rsidR="00F416D7" w:rsidRPr="00F416D7" w:rsidRDefault="00F416D7" w:rsidP="00F416D7">
      <w:pPr>
        <w:rPr>
          <w:lang w:val="en-US"/>
        </w:rPr>
      </w:pPr>
      <w:r w:rsidRPr="00F416D7">
        <w:rPr>
          <w:lang w:val="en-US"/>
        </w:rPr>
        <w:t>A PNW classic, ferns – which include sword ferns, deer ferns, maidenhair ferns, and more – are an excellent shade-friendly option that looks great in virtually any circumstance. Planted close together, the can act as a groundcover, filling bare or unused garden spaces with unique textures and foliage.</w:t>
      </w:r>
    </w:p>
    <w:p w14:paraId="3D294521" w14:textId="1A1992AC" w:rsidR="00F416D7" w:rsidRPr="00F416D7" w:rsidRDefault="005A5661" w:rsidP="00F416D7">
      <w:pPr>
        <w:rPr>
          <w:lang w:val="en-US"/>
        </w:rPr>
      </w:pPr>
      <w:r>
        <w:rPr>
          <w:noProof/>
          <w:lang w:eastAsia="pl-PL"/>
        </w:rPr>
        <w:drawing>
          <wp:inline distT="0" distB="0" distL="0" distR="0" wp14:anchorId="621C97F7" wp14:editId="7DFEC381">
            <wp:extent cx="2247900" cy="1343025"/>
            <wp:effectExtent l="0" t="0" r="0" b="9525"/>
            <wp:docPr id="874679156" name="Picture 1" descr="A close-up of a f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79156" name="Picture 1" descr="A close-up of a fern&#10;&#10;Description automatically generated"/>
                    <pic:cNvPicPr/>
                  </pic:nvPicPr>
                  <pic:blipFill>
                    <a:blip r:embed="rId7"/>
                    <a:stretch>
                      <a:fillRect/>
                    </a:stretch>
                  </pic:blipFill>
                  <pic:spPr>
                    <a:xfrm>
                      <a:off x="0" y="0"/>
                      <a:ext cx="2247900" cy="1343025"/>
                    </a:xfrm>
                    <a:prstGeom prst="rect">
                      <a:avLst/>
                    </a:prstGeom>
                  </pic:spPr>
                </pic:pic>
              </a:graphicData>
            </a:graphic>
          </wp:inline>
        </w:drawing>
      </w:r>
    </w:p>
    <w:p w14:paraId="734DDF13" w14:textId="4EF93B75" w:rsidR="00F416D7" w:rsidRPr="00F416D7" w:rsidRDefault="00F416D7" w:rsidP="00F416D7">
      <w:pPr>
        <w:rPr>
          <w:lang w:val="en-US"/>
        </w:rPr>
      </w:pPr>
      <w:r w:rsidRPr="00F416D7">
        <w:rPr>
          <w:lang w:val="en-US"/>
        </w:rPr>
        <w:t>Plantain Lily (</w:t>
      </w:r>
      <w:proofErr w:type="spellStart"/>
      <w:r w:rsidRPr="00F416D7">
        <w:rPr>
          <w:lang w:val="en-US"/>
        </w:rPr>
        <w:t>Hosta</w:t>
      </w:r>
      <w:proofErr w:type="spellEnd"/>
      <w:r w:rsidRPr="00F416D7">
        <w:rPr>
          <w:lang w:val="en-US"/>
        </w:rPr>
        <w:t xml:space="preserve"> sp.)</w:t>
      </w:r>
    </w:p>
    <w:p w14:paraId="0D73BED0" w14:textId="77777777" w:rsidR="00F416D7" w:rsidRPr="00F416D7" w:rsidRDefault="00F416D7" w:rsidP="00F416D7">
      <w:pPr>
        <w:rPr>
          <w:lang w:val="en-US"/>
        </w:rPr>
      </w:pPr>
      <w:r w:rsidRPr="00F416D7">
        <w:rPr>
          <w:lang w:val="en-US"/>
        </w:rPr>
        <w:t xml:space="preserve">Another shade-friendly perennial, </w:t>
      </w:r>
      <w:proofErr w:type="spellStart"/>
      <w:r w:rsidRPr="00F416D7">
        <w:rPr>
          <w:lang w:val="en-US"/>
        </w:rPr>
        <w:t>hostas</w:t>
      </w:r>
      <w:proofErr w:type="spellEnd"/>
      <w:r w:rsidRPr="00F416D7">
        <w:rPr>
          <w:lang w:val="en-US"/>
        </w:rPr>
        <w:t xml:space="preserve"> come in a range of different </w:t>
      </w:r>
      <w:proofErr w:type="spellStart"/>
      <w:r w:rsidRPr="00F416D7">
        <w:rPr>
          <w:lang w:val="en-US"/>
        </w:rPr>
        <w:t>colours</w:t>
      </w:r>
      <w:proofErr w:type="spellEnd"/>
      <w:r w:rsidRPr="00F416D7">
        <w:rPr>
          <w:lang w:val="en-US"/>
        </w:rPr>
        <w:t xml:space="preserve"> including yellow, green, and blue, with broad, often variegated leaves and small white flowers in the spring and summer. In the right conditions, they can grow up to four feet in diameter, and look great planted near a garden’s edge at the base of taller plants.</w:t>
      </w:r>
    </w:p>
    <w:p w14:paraId="70EC73AF" w14:textId="764DC17A" w:rsidR="00F416D7" w:rsidRPr="00F416D7" w:rsidRDefault="00856145" w:rsidP="00F416D7">
      <w:pPr>
        <w:rPr>
          <w:lang w:val="en-US"/>
        </w:rPr>
      </w:pPr>
      <w:r>
        <w:rPr>
          <w:noProof/>
          <w:lang w:eastAsia="pl-PL"/>
        </w:rPr>
        <w:drawing>
          <wp:inline distT="0" distB="0" distL="0" distR="0" wp14:anchorId="20045B09" wp14:editId="62252988">
            <wp:extent cx="2190750" cy="2200275"/>
            <wp:effectExtent l="0" t="0" r="0" b="9525"/>
            <wp:docPr id="188261059"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1059" name="Picture 1" descr="A close-up of a plant&#10;&#10;Description automatically generated"/>
                    <pic:cNvPicPr/>
                  </pic:nvPicPr>
                  <pic:blipFill>
                    <a:blip r:embed="rId8"/>
                    <a:stretch>
                      <a:fillRect/>
                    </a:stretch>
                  </pic:blipFill>
                  <pic:spPr>
                    <a:xfrm>
                      <a:off x="0" y="0"/>
                      <a:ext cx="2190750" cy="2200275"/>
                    </a:xfrm>
                    <a:prstGeom prst="rect">
                      <a:avLst/>
                    </a:prstGeom>
                  </pic:spPr>
                </pic:pic>
              </a:graphicData>
            </a:graphic>
          </wp:inline>
        </w:drawing>
      </w:r>
    </w:p>
    <w:p w14:paraId="3A1EFE75" w14:textId="4342DAA0" w:rsidR="00F416D7" w:rsidRPr="00F416D7" w:rsidRDefault="00F416D7" w:rsidP="00F416D7">
      <w:pPr>
        <w:rPr>
          <w:lang w:val="en-US"/>
        </w:rPr>
      </w:pPr>
      <w:r w:rsidRPr="00F416D7">
        <w:rPr>
          <w:lang w:val="en-US"/>
        </w:rPr>
        <w:t>Daylilies (</w:t>
      </w:r>
      <w:proofErr w:type="spellStart"/>
      <w:r w:rsidRPr="00F416D7">
        <w:rPr>
          <w:lang w:val="en-US"/>
        </w:rPr>
        <w:t>Hemerocallis</w:t>
      </w:r>
      <w:proofErr w:type="spellEnd"/>
      <w:r w:rsidRPr="00F416D7">
        <w:rPr>
          <w:lang w:val="en-US"/>
        </w:rPr>
        <w:t xml:space="preserve"> sp.) </w:t>
      </w:r>
    </w:p>
    <w:p w14:paraId="5214965C" w14:textId="77777777" w:rsidR="00F416D7" w:rsidRDefault="00F416D7" w:rsidP="00F416D7">
      <w:pPr>
        <w:rPr>
          <w:lang w:val="en-US"/>
        </w:rPr>
      </w:pPr>
      <w:r w:rsidRPr="00F416D7">
        <w:rPr>
          <w:lang w:val="en-US"/>
        </w:rPr>
        <w:t xml:space="preserve">Another great option for a perennial groundcover, daylilies are a staple in many gardens. Flowers can be very </w:t>
      </w:r>
      <w:proofErr w:type="spellStart"/>
      <w:r w:rsidRPr="00F416D7">
        <w:rPr>
          <w:lang w:val="en-US"/>
        </w:rPr>
        <w:t>colourful</w:t>
      </w:r>
      <w:proofErr w:type="spellEnd"/>
      <w:r w:rsidRPr="00F416D7">
        <w:rPr>
          <w:lang w:val="en-US"/>
        </w:rPr>
        <w:t xml:space="preserve">, and they attract pollinators in the spring and summer. They’re hardy, but prefer sunny </w:t>
      </w:r>
      <w:bookmarkStart w:id="0" w:name="_GoBack"/>
      <w:bookmarkEnd w:id="0"/>
      <w:r w:rsidRPr="00F416D7">
        <w:rPr>
          <w:lang w:val="en-US"/>
        </w:rPr>
        <w:t>areas.</w:t>
      </w:r>
    </w:p>
    <w:p w14:paraId="09DEC73D" w14:textId="6C905DD3" w:rsidR="0070424E" w:rsidRPr="00F416D7" w:rsidRDefault="0070424E" w:rsidP="00F416D7">
      <w:pPr>
        <w:rPr>
          <w:lang w:val="en-US"/>
        </w:rPr>
      </w:pPr>
      <w:r>
        <w:rPr>
          <w:noProof/>
          <w:lang w:eastAsia="pl-PL"/>
        </w:rPr>
        <w:lastRenderedPageBreak/>
        <w:drawing>
          <wp:inline distT="0" distB="0" distL="0" distR="0" wp14:anchorId="796C5186" wp14:editId="4B8074D8">
            <wp:extent cx="2200275" cy="1457325"/>
            <wp:effectExtent l="0" t="0" r="9525" b="9525"/>
            <wp:docPr id="1414410858" name="Picture 1" descr="A group of orang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10858" name="Picture 1" descr="A group of orange flowers&#10;&#10;Description automatically generated"/>
                    <pic:cNvPicPr/>
                  </pic:nvPicPr>
                  <pic:blipFill>
                    <a:blip r:embed="rId9"/>
                    <a:stretch>
                      <a:fillRect/>
                    </a:stretch>
                  </pic:blipFill>
                  <pic:spPr>
                    <a:xfrm>
                      <a:off x="0" y="0"/>
                      <a:ext cx="2200275" cy="1457325"/>
                    </a:xfrm>
                    <a:prstGeom prst="rect">
                      <a:avLst/>
                    </a:prstGeom>
                  </pic:spPr>
                </pic:pic>
              </a:graphicData>
            </a:graphic>
          </wp:inline>
        </w:drawing>
      </w:r>
    </w:p>
    <w:p w14:paraId="1C758DDE" w14:textId="77777777" w:rsidR="00F416D7" w:rsidRPr="00F416D7" w:rsidRDefault="00F416D7" w:rsidP="00F416D7">
      <w:pPr>
        <w:rPr>
          <w:lang w:val="en-US"/>
        </w:rPr>
      </w:pPr>
      <w:proofErr w:type="spellStart"/>
      <w:r w:rsidRPr="00F416D7">
        <w:rPr>
          <w:lang w:val="en-US"/>
        </w:rPr>
        <w:t>AstilbeAstilbe</w:t>
      </w:r>
      <w:proofErr w:type="spellEnd"/>
      <w:r w:rsidRPr="00F416D7">
        <w:rPr>
          <w:lang w:val="en-US"/>
        </w:rPr>
        <w:t xml:space="preserve"> (</w:t>
      </w:r>
      <w:proofErr w:type="spellStart"/>
      <w:r w:rsidRPr="00F416D7">
        <w:rPr>
          <w:lang w:val="en-US"/>
        </w:rPr>
        <w:t>Astilbe</w:t>
      </w:r>
      <w:proofErr w:type="spellEnd"/>
      <w:r w:rsidRPr="00F416D7">
        <w:rPr>
          <w:lang w:val="en-US"/>
        </w:rPr>
        <w:t xml:space="preserve"> sp.)</w:t>
      </w:r>
    </w:p>
    <w:p w14:paraId="64D02EA6" w14:textId="77777777" w:rsidR="00F416D7" w:rsidRPr="00F416D7" w:rsidRDefault="00F416D7" w:rsidP="00F416D7">
      <w:pPr>
        <w:rPr>
          <w:lang w:val="en-US"/>
        </w:rPr>
      </w:pPr>
      <w:r w:rsidRPr="00F416D7">
        <w:rPr>
          <w:lang w:val="en-US"/>
        </w:rPr>
        <w:t xml:space="preserve">With bright flowers and slender, fern-like foliage, </w:t>
      </w:r>
      <w:proofErr w:type="spellStart"/>
      <w:r w:rsidRPr="00F416D7">
        <w:rPr>
          <w:lang w:val="en-US"/>
        </w:rPr>
        <w:t>astilbe</w:t>
      </w:r>
      <w:proofErr w:type="spellEnd"/>
      <w:r w:rsidRPr="00F416D7">
        <w:rPr>
          <w:lang w:val="en-US"/>
        </w:rPr>
        <w:t xml:space="preserve"> are another excellent option for a shaded area. Where other shade-tolerant perennials tend not to flower (or else flowers are very small), </w:t>
      </w:r>
      <w:proofErr w:type="spellStart"/>
      <w:r w:rsidRPr="00F416D7">
        <w:rPr>
          <w:lang w:val="en-US"/>
        </w:rPr>
        <w:t>astilbe</w:t>
      </w:r>
      <w:proofErr w:type="spellEnd"/>
      <w:r w:rsidRPr="00F416D7">
        <w:rPr>
          <w:lang w:val="en-US"/>
        </w:rPr>
        <w:t xml:space="preserve"> are bright and vivid, making your shady areas look like a full-sun pollinator garden.</w:t>
      </w:r>
    </w:p>
    <w:p w14:paraId="2EFD7628" w14:textId="4C6CF8BA" w:rsidR="0070424E" w:rsidRDefault="0070424E" w:rsidP="00F416D7">
      <w:pPr>
        <w:rPr>
          <w:lang w:val="en-US"/>
        </w:rPr>
      </w:pPr>
      <w:r>
        <w:rPr>
          <w:noProof/>
          <w:lang w:eastAsia="pl-PL"/>
        </w:rPr>
        <w:drawing>
          <wp:inline distT="0" distB="0" distL="0" distR="0" wp14:anchorId="0B8EC786" wp14:editId="7F890BE2">
            <wp:extent cx="2228850" cy="1657350"/>
            <wp:effectExtent l="0" t="0" r="0" b="0"/>
            <wp:docPr id="820231737" name="Picture 1" descr="A close-u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31737" name="Picture 1" descr="A close-up of a garden&#10;&#10;Description automatically generated"/>
                    <pic:cNvPicPr/>
                  </pic:nvPicPr>
                  <pic:blipFill>
                    <a:blip r:embed="rId10"/>
                    <a:stretch>
                      <a:fillRect/>
                    </a:stretch>
                  </pic:blipFill>
                  <pic:spPr>
                    <a:xfrm>
                      <a:off x="0" y="0"/>
                      <a:ext cx="2228850" cy="1657350"/>
                    </a:xfrm>
                    <a:prstGeom prst="rect">
                      <a:avLst/>
                    </a:prstGeom>
                  </pic:spPr>
                </pic:pic>
              </a:graphicData>
            </a:graphic>
          </wp:inline>
        </w:drawing>
      </w:r>
    </w:p>
    <w:p w14:paraId="54050F46" w14:textId="30F19828" w:rsidR="00F416D7" w:rsidRPr="00F416D7" w:rsidRDefault="00F416D7" w:rsidP="00F416D7">
      <w:pPr>
        <w:rPr>
          <w:lang w:val="en-US"/>
        </w:rPr>
      </w:pPr>
      <w:r w:rsidRPr="00F416D7">
        <w:rPr>
          <w:lang w:val="en-US"/>
        </w:rPr>
        <w:t>Hakone grass (</w:t>
      </w:r>
      <w:proofErr w:type="spellStart"/>
      <w:r w:rsidRPr="00F416D7">
        <w:rPr>
          <w:lang w:val="en-US"/>
        </w:rPr>
        <w:t>Hakonechloa</w:t>
      </w:r>
      <w:proofErr w:type="spellEnd"/>
      <w:r w:rsidRPr="00F416D7">
        <w:rPr>
          <w:lang w:val="en-US"/>
        </w:rPr>
        <w:t xml:space="preserve"> </w:t>
      </w:r>
      <w:proofErr w:type="spellStart"/>
      <w:r w:rsidRPr="00F416D7">
        <w:rPr>
          <w:lang w:val="en-US"/>
        </w:rPr>
        <w:t>macra</w:t>
      </w:r>
      <w:proofErr w:type="spellEnd"/>
      <w:r w:rsidRPr="00F416D7">
        <w:rPr>
          <w:lang w:val="en-US"/>
        </w:rPr>
        <w:t>)</w:t>
      </w:r>
    </w:p>
    <w:p w14:paraId="6127CA91" w14:textId="77777777" w:rsidR="00F416D7" w:rsidRPr="00F416D7" w:rsidRDefault="00F416D7" w:rsidP="00F416D7">
      <w:pPr>
        <w:rPr>
          <w:lang w:val="en-US"/>
        </w:rPr>
      </w:pPr>
      <w:r w:rsidRPr="00F416D7">
        <w:rPr>
          <w:lang w:val="en-US"/>
        </w:rPr>
        <w:t xml:space="preserve">Most grasses are extremely versatile; they can be used as groundcovers, accents, feature plants, and more. Even among other grasses, though, </w:t>
      </w:r>
      <w:proofErr w:type="spellStart"/>
      <w:r w:rsidRPr="00F416D7">
        <w:rPr>
          <w:lang w:val="en-US"/>
        </w:rPr>
        <w:t>hakone</w:t>
      </w:r>
      <w:proofErr w:type="spellEnd"/>
      <w:r w:rsidRPr="00F416D7">
        <w:rPr>
          <w:lang w:val="en-US"/>
        </w:rPr>
        <w:t xml:space="preserve"> grass stands out. With bright green foliage that grows in a dense mound, it stands out especially well when it foregrounds darker-</w:t>
      </w:r>
      <w:proofErr w:type="spellStart"/>
      <w:r w:rsidRPr="00F416D7">
        <w:rPr>
          <w:lang w:val="en-US"/>
        </w:rPr>
        <w:t>coloured</w:t>
      </w:r>
      <w:proofErr w:type="spellEnd"/>
      <w:r w:rsidRPr="00F416D7">
        <w:rPr>
          <w:lang w:val="en-US"/>
        </w:rPr>
        <w:t xml:space="preserve"> plants.</w:t>
      </w:r>
    </w:p>
    <w:p w14:paraId="520A57C2" w14:textId="65C57B63" w:rsidR="00F416D7" w:rsidRPr="00F416D7" w:rsidRDefault="00CB637C" w:rsidP="00F416D7">
      <w:pPr>
        <w:rPr>
          <w:lang w:val="en-US"/>
        </w:rPr>
      </w:pPr>
      <w:r>
        <w:rPr>
          <w:noProof/>
          <w:lang w:eastAsia="pl-PL"/>
        </w:rPr>
        <w:drawing>
          <wp:inline distT="0" distB="0" distL="0" distR="0" wp14:anchorId="641B7D39" wp14:editId="0D9FE201">
            <wp:extent cx="2200275" cy="1628775"/>
            <wp:effectExtent l="0" t="0" r="9525" b="9525"/>
            <wp:docPr id="152155455" name="Picture 1" descr="A row of bushes next 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5455" name="Picture 1" descr="A row of bushes next to a road&#10;&#10;Description automatically generated"/>
                    <pic:cNvPicPr/>
                  </pic:nvPicPr>
                  <pic:blipFill>
                    <a:blip r:embed="rId11"/>
                    <a:stretch>
                      <a:fillRect/>
                    </a:stretch>
                  </pic:blipFill>
                  <pic:spPr>
                    <a:xfrm>
                      <a:off x="0" y="0"/>
                      <a:ext cx="2200275" cy="1628775"/>
                    </a:xfrm>
                    <a:prstGeom prst="rect">
                      <a:avLst/>
                    </a:prstGeom>
                  </pic:spPr>
                </pic:pic>
              </a:graphicData>
            </a:graphic>
          </wp:inline>
        </w:drawing>
      </w:r>
    </w:p>
    <w:p w14:paraId="71D59181" w14:textId="1E6E23C6" w:rsidR="00F416D7" w:rsidRPr="00F416D7" w:rsidRDefault="00F416D7" w:rsidP="00F416D7">
      <w:pPr>
        <w:rPr>
          <w:lang w:val="en-US"/>
        </w:rPr>
      </w:pPr>
      <w:r w:rsidRPr="00F416D7">
        <w:rPr>
          <w:lang w:val="en-US"/>
        </w:rPr>
        <w:t xml:space="preserve">Black-eyed </w:t>
      </w:r>
      <w:proofErr w:type="spellStart"/>
      <w:r w:rsidRPr="00F416D7">
        <w:rPr>
          <w:lang w:val="en-US"/>
        </w:rPr>
        <w:t>susan</w:t>
      </w:r>
      <w:proofErr w:type="spellEnd"/>
      <w:r w:rsidRPr="00F416D7">
        <w:rPr>
          <w:lang w:val="en-US"/>
        </w:rPr>
        <w:t xml:space="preserve"> (</w:t>
      </w:r>
      <w:proofErr w:type="spellStart"/>
      <w:r w:rsidRPr="00F416D7">
        <w:rPr>
          <w:lang w:val="en-US"/>
        </w:rPr>
        <w:t>Rudbeckia</w:t>
      </w:r>
      <w:proofErr w:type="spellEnd"/>
      <w:r w:rsidRPr="00F416D7">
        <w:rPr>
          <w:lang w:val="en-US"/>
        </w:rPr>
        <w:t xml:space="preserve"> </w:t>
      </w:r>
      <w:proofErr w:type="spellStart"/>
      <w:r w:rsidRPr="00F416D7">
        <w:rPr>
          <w:lang w:val="en-US"/>
        </w:rPr>
        <w:t>fulgida</w:t>
      </w:r>
      <w:proofErr w:type="spellEnd"/>
      <w:r w:rsidRPr="00F416D7">
        <w:rPr>
          <w:lang w:val="en-US"/>
        </w:rPr>
        <w:t>)</w:t>
      </w:r>
    </w:p>
    <w:p w14:paraId="293BEE83" w14:textId="77777777" w:rsidR="00F416D7" w:rsidRPr="00F416D7" w:rsidRDefault="00F416D7" w:rsidP="00F416D7">
      <w:pPr>
        <w:rPr>
          <w:lang w:val="en-US"/>
        </w:rPr>
      </w:pPr>
      <w:r w:rsidRPr="00F416D7">
        <w:rPr>
          <w:lang w:val="en-US"/>
        </w:rPr>
        <w:t xml:space="preserve">Another perennial classic, black-eyed </w:t>
      </w:r>
      <w:proofErr w:type="spellStart"/>
      <w:r w:rsidRPr="00F416D7">
        <w:rPr>
          <w:lang w:val="en-US"/>
        </w:rPr>
        <w:t>susans</w:t>
      </w:r>
      <w:proofErr w:type="spellEnd"/>
      <w:r w:rsidRPr="00F416D7">
        <w:rPr>
          <w:lang w:val="en-US"/>
        </w:rPr>
        <w:t xml:space="preserve"> are sun-loving, with dense green foliage and tall black and yellow flowers. If you’re looking for pops of bright summer </w:t>
      </w:r>
      <w:proofErr w:type="spellStart"/>
      <w:r w:rsidRPr="00F416D7">
        <w:rPr>
          <w:lang w:val="en-US"/>
        </w:rPr>
        <w:t>colour</w:t>
      </w:r>
      <w:proofErr w:type="spellEnd"/>
      <w:r w:rsidRPr="00F416D7">
        <w:rPr>
          <w:lang w:val="en-US"/>
        </w:rPr>
        <w:t xml:space="preserve"> in your landscape that don’t distract from your feature plants, clusters of these herbaceous perennial are an amazing option.</w:t>
      </w:r>
    </w:p>
    <w:p w14:paraId="7B39D9C0" w14:textId="610C9D65" w:rsidR="00F416D7" w:rsidRPr="00F416D7" w:rsidRDefault="00CB637C" w:rsidP="00F416D7">
      <w:pPr>
        <w:rPr>
          <w:lang w:val="en-US"/>
        </w:rPr>
      </w:pPr>
      <w:r>
        <w:rPr>
          <w:noProof/>
          <w:lang w:eastAsia="pl-PL"/>
        </w:rPr>
        <w:lastRenderedPageBreak/>
        <w:drawing>
          <wp:inline distT="0" distB="0" distL="0" distR="0" wp14:anchorId="3BFF12DE" wp14:editId="4383AD0F">
            <wp:extent cx="2219325" cy="1504950"/>
            <wp:effectExtent l="0" t="0" r="9525" b="0"/>
            <wp:docPr id="1225595113" name="Picture 1" descr="A close-up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95113" name="Picture 1" descr="A close-up of yellow flowers&#10;&#10;Description automatically generated"/>
                    <pic:cNvPicPr/>
                  </pic:nvPicPr>
                  <pic:blipFill>
                    <a:blip r:embed="rId12"/>
                    <a:stretch>
                      <a:fillRect/>
                    </a:stretch>
                  </pic:blipFill>
                  <pic:spPr>
                    <a:xfrm>
                      <a:off x="0" y="0"/>
                      <a:ext cx="2219325" cy="1504950"/>
                    </a:xfrm>
                    <a:prstGeom prst="rect">
                      <a:avLst/>
                    </a:prstGeom>
                  </pic:spPr>
                </pic:pic>
              </a:graphicData>
            </a:graphic>
          </wp:inline>
        </w:drawing>
      </w:r>
    </w:p>
    <w:p w14:paraId="1669A27E" w14:textId="0539CC14" w:rsidR="00F416D7" w:rsidRPr="00F416D7" w:rsidRDefault="00F416D7" w:rsidP="00F416D7">
      <w:pPr>
        <w:rPr>
          <w:lang w:val="en-US"/>
        </w:rPr>
      </w:pPr>
      <w:r w:rsidRPr="00F416D7">
        <w:rPr>
          <w:lang w:val="en-US"/>
        </w:rPr>
        <w:t xml:space="preserve"> Coneflower (Echinacea sp.)</w:t>
      </w:r>
    </w:p>
    <w:p w14:paraId="6D8B868D" w14:textId="77777777" w:rsidR="00F416D7" w:rsidRPr="00F416D7" w:rsidRDefault="00F416D7" w:rsidP="00F416D7">
      <w:pPr>
        <w:rPr>
          <w:lang w:val="en-US"/>
        </w:rPr>
      </w:pPr>
      <w:r w:rsidRPr="00F416D7">
        <w:rPr>
          <w:lang w:val="en-US"/>
        </w:rPr>
        <w:t xml:space="preserve">With similar overall shape to black-eyed </w:t>
      </w:r>
      <w:proofErr w:type="spellStart"/>
      <w:r w:rsidRPr="00F416D7">
        <w:rPr>
          <w:lang w:val="en-US"/>
        </w:rPr>
        <w:t>susans</w:t>
      </w:r>
      <w:proofErr w:type="spellEnd"/>
      <w:r w:rsidRPr="00F416D7">
        <w:rPr>
          <w:lang w:val="en-US"/>
        </w:rPr>
        <w:t xml:space="preserve">, </w:t>
      </w:r>
      <w:proofErr w:type="spellStart"/>
      <w:r w:rsidRPr="00F416D7">
        <w:rPr>
          <w:lang w:val="en-US"/>
        </w:rPr>
        <w:t>echinacea</w:t>
      </w:r>
      <w:proofErr w:type="spellEnd"/>
      <w:r w:rsidRPr="00F416D7">
        <w:rPr>
          <w:lang w:val="en-US"/>
        </w:rPr>
        <w:t xml:space="preserve"> grow tall and pink with a flower the slightly resembles a badminton birdie. They’re excellent for attracting pollinators like bees and butterflies, and they thrive in sunny areas.</w:t>
      </w:r>
    </w:p>
    <w:p w14:paraId="01BBCA33" w14:textId="112D5A04" w:rsidR="00F416D7" w:rsidRPr="00F416D7" w:rsidRDefault="00841CB4" w:rsidP="00F416D7">
      <w:pPr>
        <w:rPr>
          <w:lang w:val="en-US"/>
        </w:rPr>
      </w:pPr>
      <w:r>
        <w:rPr>
          <w:noProof/>
          <w:lang w:eastAsia="pl-PL"/>
        </w:rPr>
        <w:drawing>
          <wp:inline distT="0" distB="0" distL="0" distR="0" wp14:anchorId="3F31C656" wp14:editId="73929905">
            <wp:extent cx="2219325" cy="1238250"/>
            <wp:effectExtent l="0" t="0" r="9525" b="0"/>
            <wp:docPr id="908459517"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59517" name="Picture 1" descr="A close up of a flower&#10;&#10;Description automatically generated"/>
                    <pic:cNvPicPr/>
                  </pic:nvPicPr>
                  <pic:blipFill>
                    <a:blip r:embed="rId13"/>
                    <a:stretch>
                      <a:fillRect/>
                    </a:stretch>
                  </pic:blipFill>
                  <pic:spPr>
                    <a:xfrm>
                      <a:off x="0" y="0"/>
                      <a:ext cx="2219325" cy="1238250"/>
                    </a:xfrm>
                    <a:prstGeom prst="rect">
                      <a:avLst/>
                    </a:prstGeom>
                  </pic:spPr>
                </pic:pic>
              </a:graphicData>
            </a:graphic>
          </wp:inline>
        </w:drawing>
      </w:r>
      <w:r w:rsidR="00F416D7" w:rsidRPr="00F416D7">
        <w:rPr>
          <w:lang w:val="en-US"/>
        </w:rPr>
        <w:t xml:space="preserve"> </w:t>
      </w:r>
    </w:p>
    <w:p w14:paraId="1C48B6C9" w14:textId="77777777" w:rsidR="00F416D7" w:rsidRPr="00F416D7" w:rsidRDefault="00F416D7" w:rsidP="00F416D7">
      <w:pPr>
        <w:rPr>
          <w:lang w:val="en-US"/>
        </w:rPr>
      </w:pPr>
    </w:p>
    <w:p w14:paraId="2C98EF9A" w14:textId="13E317CF" w:rsidR="00F416D7" w:rsidRPr="00F416D7" w:rsidRDefault="00F416D7" w:rsidP="00F416D7">
      <w:pPr>
        <w:rPr>
          <w:lang w:val="en-US"/>
        </w:rPr>
      </w:pPr>
      <w:r w:rsidRPr="00F416D7">
        <w:rPr>
          <w:lang w:val="en-US"/>
        </w:rPr>
        <w:t>Shasta daisy (</w:t>
      </w:r>
      <w:proofErr w:type="spellStart"/>
      <w:r w:rsidRPr="00F416D7">
        <w:rPr>
          <w:lang w:val="en-US"/>
        </w:rPr>
        <w:t>Leucanthemum</w:t>
      </w:r>
      <w:proofErr w:type="spellEnd"/>
      <w:r w:rsidRPr="00F416D7">
        <w:rPr>
          <w:lang w:val="en-US"/>
        </w:rPr>
        <w:t xml:space="preserve"> x </w:t>
      </w:r>
      <w:proofErr w:type="spellStart"/>
      <w:r w:rsidRPr="00F416D7">
        <w:rPr>
          <w:lang w:val="en-US"/>
        </w:rPr>
        <w:t>superbum</w:t>
      </w:r>
      <w:proofErr w:type="spellEnd"/>
      <w:r w:rsidRPr="00F416D7">
        <w:rPr>
          <w:lang w:val="en-US"/>
        </w:rPr>
        <w:t>)</w:t>
      </w:r>
    </w:p>
    <w:p w14:paraId="022CA25E" w14:textId="77777777" w:rsidR="00F416D7" w:rsidRPr="00F416D7" w:rsidRDefault="00F416D7" w:rsidP="00F416D7">
      <w:pPr>
        <w:rPr>
          <w:lang w:val="en-US"/>
        </w:rPr>
      </w:pPr>
      <w:r w:rsidRPr="00F416D7">
        <w:rPr>
          <w:lang w:val="en-US"/>
        </w:rPr>
        <w:t xml:space="preserve">With simple clusters of white flowers, </w:t>
      </w:r>
      <w:proofErr w:type="spellStart"/>
      <w:r w:rsidRPr="00F416D7">
        <w:rPr>
          <w:lang w:val="en-US"/>
        </w:rPr>
        <w:t>shasta</w:t>
      </w:r>
      <w:proofErr w:type="spellEnd"/>
      <w:r w:rsidRPr="00F416D7">
        <w:rPr>
          <w:lang w:val="en-US"/>
        </w:rPr>
        <w:t xml:space="preserve"> daisies are an unassuming addition to any landscape, adding flowery clusters of sun-friendly interest.</w:t>
      </w:r>
    </w:p>
    <w:p w14:paraId="055DA534" w14:textId="5EAAC0C3" w:rsidR="00F416D7" w:rsidRPr="00F416D7" w:rsidRDefault="00841CB4" w:rsidP="00F416D7">
      <w:pPr>
        <w:rPr>
          <w:lang w:val="en-US"/>
        </w:rPr>
      </w:pPr>
      <w:r>
        <w:rPr>
          <w:noProof/>
          <w:lang w:eastAsia="pl-PL"/>
        </w:rPr>
        <w:drawing>
          <wp:inline distT="0" distB="0" distL="0" distR="0" wp14:anchorId="57B1ED34" wp14:editId="5FE5C11A">
            <wp:extent cx="2200275" cy="1219200"/>
            <wp:effectExtent l="0" t="0" r="9525" b="0"/>
            <wp:docPr id="403695535" name="Picture 1" descr="A group of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95535" name="Picture 1" descr="A group of white flowers&#10;&#10;Description automatically generated"/>
                    <pic:cNvPicPr/>
                  </pic:nvPicPr>
                  <pic:blipFill>
                    <a:blip r:embed="rId14"/>
                    <a:stretch>
                      <a:fillRect/>
                    </a:stretch>
                  </pic:blipFill>
                  <pic:spPr>
                    <a:xfrm>
                      <a:off x="0" y="0"/>
                      <a:ext cx="2200275" cy="1219200"/>
                    </a:xfrm>
                    <a:prstGeom prst="rect">
                      <a:avLst/>
                    </a:prstGeom>
                  </pic:spPr>
                </pic:pic>
              </a:graphicData>
            </a:graphic>
          </wp:inline>
        </w:drawing>
      </w:r>
    </w:p>
    <w:p w14:paraId="2E77EA44" w14:textId="6A093429" w:rsidR="00F416D7" w:rsidRDefault="00F416D7" w:rsidP="00F416D7">
      <w:pPr>
        <w:rPr>
          <w:lang w:val="en-US"/>
        </w:rPr>
      </w:pPr>
    </w:p>
    <w:p w14:paraId="4962F371" w14:textId="6DC42C40" w:rsidR="00F416D7" w:rsidRDefault="001F3678" w:rsidP="00F416D7">
      <w:pPr>
        <w:rPr>
          <w:lang w:val="en-US"/>
        </w:rPr>
      </w:pPr>
      <w:r>
        <w:rPr>
          <w:lang w:val="en-US"/>
        </w:rPr>
        <w:t>F</w:t>
      </w:r>
      <w:r w:rsidR="00F416D7" w:rsidRPr="00F416D7">
        <w:rPr>
          <w:lang w:val="en-US"/>
        </w:rPr>
        <w:t>eather reed grass (</w:t>
      </w:r>
      <w:proofErr w:type="spellStart"/>
      <w:r w:rsidR="00F416D7" w:rsidRPr="00F416D7">
        <w:rPr>
          <w:lang w:val="en-US"/>
        </w:rPr>
        <w:t>Calamagrostis</w:t>
      </w:r>
      <w:proofErr w:type="spellEnd"/>
      <w:r w:rsidR="00F416D7" w:rsidRPr="00F416D7">
        <w:rPr>
          <w:lang w:val="en-US"/>
        </w:rPr>
        <w:t xml:space="preserve"> x </w:t>
      </w:r>
      <w:proofErr w:type="spellStart"/>
      <w:r w:rsidR="00F416D7" w:rsidRPr="00F416D7">
        <w:rPr>
          <w:lang w:val="en-US"/>
        </w:rPr>
        <w:t>acutiflora</w:t>
      </w:r>
      <w:proofErr w:type="spellEnd"/>
      <w:r w:rsidR="00F416D7" w:rsidRPr="00F416D7">
        <w:rPr>
          <w:lang w:val="en-US"/>
        </w:rPr>
        <w:t>)</w:t>
      </w:r>
    </w:p>
    <w:p w14:paraId="74220D7D" w14:textId="77777777" w:rsidR="00F416D7" w:rsidRDefault="00F416D7" w:rsidP="00F416D7">
      <w:pPr>
        <w:rPr>
          <w:lang w:val="en-US"/>
        </w:rPr>
      </w:pPr>
      <w:r w:rsidRPr="00F416D7">
        <w:rPr>
          <w:lang w:val="en-US"/>
        </w:rPr>
        <w:t>For a light vertical texture, look no further than feather reed grasses, which grow thin plumes of unassuming, wispy foliage. They’re low maintenance, hardy, and they look great.</w:t>
      </w:r>
    </w:p>
    <w:p w14:paraId="0EBA8A53" w14:textId="0D53A160" w:rsidR="001F3678" w:rsidRPr="00F416D7" w:rsidRDefault="001F3678" w:rsidP="00F416D7">
      <w:pPr>
        <w:rPr>
          <w:lang w:val="en-US"/>
        </w:rPr>
      </w:pPr>
      <w:r>
        <w:rPr>
          <w:noProof/>
          <w:lang w:eastAsia="pl-PL"/>
        </w:rPr>
        <w:lastRenderedPageBreak/>
        <w:drawing>
          <wp:inline distT="0" distB="0" distL="0" distR="0" wp14:anchorId="5C6289AF" wp14:editId="4B48E60D">
            <wp:extent cx="2228850" cy="1476375"/>
            <wp:effectExtent l="0" t="0" r="0" b="9525"/>
            <wp:docPr id="369519913" name="Picture 1" descr="A close-u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19913" name="Picture 1" descr="A close-up of a garden&#10;&#10;Description automatically generated"/>
                    <pic:cNvPicPr/>
                  </pic:nvPicPr>
                  <pic:blipFill>
                    <a:blip r:embed="rId15"/>
                    <a:stretch>
                      <a:fillRect/>
                    </a:stretch>
                  </pic:blipFill>
                  <pic:spPr>
                    <a:xfrm>
                      <a:off x="0" y="0"/>
                      <a:ext cx="2228850" cy="1476375"/>
                    </a:xfrm>
                    <a:prstGeom prst="rect">
                      <a:avLst/>
                    </a:prstGeom>
                  </pic:spPr>
                </pic:pic>
              </a:graphicData>
            </a:graphic>
          </wp:inline>
        </w:drawing>
      </w:r>
    </w:p>
    <w:p w14:paraId="596C73A3" w14:textId="77777777" w:rsidR="00F416D7" w:rsidRPr="00F416D7" w:rsidRDefault="00F416D7" w:rsidP="00F416D7">
      <w:pPr>
        <w:rPr>
          <w:lang w:val="en-US"/>
        </w:rPr>
      </w:pPr>
    </w:p>
    <w:p w14:paraId="309D1E8A" w14:textId="77777777" w:rsidR="00F416D7" w:rsidRPr="00F416D7" w:rsidRDefault="00F416D7" w:rsidP="00F416D7">
      <w:pPr>
        <w:rPr>
          <w:lang w:val="en-US"/>
        </w:rPr>
      </w:pPr>
      <w:r w:rsidRPr="00F416D7">
        <w:rPr>
          <w:lang w:val="en-US"/>
        </w:rPr>
        <w:t xml:space="preserve"> </w:t>
      </w:r>
    </w:p>
    <w:p w14:paraId="16A9644F" w14:textId="77777777" w:rsidR="00F416D7" w:rsidRPr="00F416D7" w:rsidRDefault="00F416D7" w:rsidP="00F416D7">
      <w:pPr>
        <w:rPr>
          <w:lang w:val="en-US"/>
        </w:rPr>
      </w:pPr>
    </w:p>
    <w:p w14:paraId="4C2D7F4E" w14:textId="717DC219" w:rsidR="00F416D7" w:rsidRPr="00F416D7" w:rsidRDefault="00F416D7" w:rsidP="00F416D7">
      <w:pPr>
        <w:rPr>
          <w:lang w:val="en-US"/>
        </w:rPr>
      </w:pPr>
      <w:r w:rsidRPr="00F416D7">
        <w:rPr>
          <w:lang w:val="en-US"/>
        </w:rPr>
        <w:t xml:space="preserve"> Salvia (Salvia)</w:t>
      </w:r>
    </w:p>
    <w:p w14:paraId="0879BF63" w14:textId="77777777" w:rsidR="00F416D7" w:rsidRPr="00F416D7" w:rsidRDefault="00F416D7" w:rsidP="00F416D7">
      <w:pPr>
        <w:rPr>
          <w:lang w:val="en-US"/>
        </w:rPr>
      </w:pPr>
      <w:r w:rsidRPr="00F416D7">
        <w:rPr>
          <w:lang w:val="en-US"/>
        </w:rPr>
        <w:t>A fragrant and aromatic pollinator plant, salvia grows thin purple flowers from clusters of bright green foliage. Plant near rocks and boulders to make them really stand out.</w:t>
      </w:r>
    </w:p>
    <w:p w14:paraId="41AFE998" w14:textId="634D3188" w:rsidR="00F416D7" w:rsidRPr="00F416D7" w:rsidRDefault="005A6823" w:rsidP="00F416D7">
      <w:pPr>
        <w:rPr>
          <w:lang w:val="en-US"/>
        </w:rPr>
      </w:pPr>
      <w:r>
        <w:rPr>
          <w:noProof/>
          <w:lang w:eastAsia="pl-PL"/>
        </w:rPr>
        <w:drawing>
          <wp:inline distT="0" distB="0" distL="0" distR="0" wp14:anchorId="23721031" wp14:editId="69E3DCD9">
            <wp:extent cx="2200275" cy="2171700"/>
            <wp:effectExtent l="0" t="0" r="9525" b="0"/>
            <wp:docPr id="2099730666" name="Picture 1" descr="A purple flower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30666" name="Picture 1" descr="A purple flowers in a garden&#10;&#10;Description automatically generated"/>
                    <pic:cNvPicPr/>
                  </pic:nvPicPr>
                  <pic:blipFill>
                    <a:blip r:embed="rId16"/>
                    <a:stretch>
                      <a:fillRect/>
                    </a:stretch>
                  </pic:blipFill>
                  <pic:spPr>
                    <a:xfrm>
                      <a:off x="0" y="0"/>
                      <a:ext cx="2200275" cy="2171700"/>
                    </a:xfrm>
                    <a:prstGeom prst="rect">
                      <a:avLst/>
                    </a:prstGeom>
                  </pic:spPr>
                </pic:pic>
              </a:graphicData>
            </a:graphic>
          </wp:inline>
        </w:drawing>
      </w:r>
    </w:p>
    <w:p w14:paraId="07EB91FA" w14:textId="77777777" w:rsidR="00F416D7" w:rsidRDefault="00F416D7" w:rsidP="007D2CA9">
      <w:pPr>
        <w:rPr>
          <w:lang w:val="en-US"/>
        </w:rPr>
      </w:pPr>
    </w:p>
    <w:p w14:paraId="4EB4F056" w14:textId="59A06EA3" w:rsidR="008A5737" w:rsidRDefault="008A5737" w:rsidP="007D2CA9">
      <w:pPr>
        <w:rPr>
          <w:lang w:val="en-US"/>
        </w:rPr>
      </w:pPr>
      <w:r w:rsidRPr="008A5737">
        <w:rPr>
          <w:lang w:val="en-US"/>
        </w:rPr>
        <w:t>The natural conditions prevailing in Poland are exceptionally favorable for the presence of various species of</w:t>
      </w:r>
      <w:r w:rsidRPr="008A5737">
        <w:rPr>
          <w:b/>
          <w:bCs/>
          <w:lang w:val="en-US"/>
        </w:rPr>
        <w:t xml:space="preserve"> trees</w:t>
      </w:r>
      <w:r w:rsidRPr="008A5737">
        <w:rPr>
          <w:lang w:val="en-US"/>
        </w:rPr>
        <w:t>. If not for human activity, forested areas would cover almost the entire country.</w:t>
      </w:r>
    </w:p>
    <w:p w14:paraId="5AEF09F3" w14:textId="77777777" w:rsidR="007E0476" w:rsidRDefault="007E0476" w:rsidP="007D2CA9">
      <w:pPr>
        <w:rPr>
          <w:lang w:val="en-US"/>
        </w:rPr>
      </w:pPr>
      <w:r w:rsidRPr="007E0476">
        <w:rPr>
          <w:lang w:val="en-US"/>
        </w:rPr>
        <w:t xml:space="preserve">Norway Spruce. The Norway spruce is a common tree found throughout almost all of Poland. Its wood is used in construction and paper production. </w:t>
      </w:r>
    </w:p>
    <w:p w14:paraId="632AE706" w14:textId="1BFB7FF1" w:rsidR="00BF127E" w:rsidRDefault="00BF127E" w:rsidP="007D2CA9">
      <w:pPr>
        <w:rPr>
          <w:lang w:val="en-US"/>
        </w:rPr>
      </w:pPr>
      <w:r>
        <w:rPr>
          <w:noProof/>
          <w:lang w:eastAsia="pl-PL"/>
        </w:rPr>
        <w:lastRenderedPageBreak/>
        <w:drawing>
          <wp:inline distT="0" distB="0" distL="0" distR="0" wp14:anchorId="1A680FE7" wp14:editId="6A73482D">
            <wp:extent cx="2408635" cy="2906973"/>
            <wp:effectExtent l="0" t="0" r="0" b="8255"/>
            <wp:docPr id="220771822" name="Picture 1" descr="A pine cone and a pin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71822" name="Picture 1" descr="A pine cone and a pine tree&#10;&#10;Description automatically generated"/>
                    <pic:cNvPicPr/>
                  </pic:nvPicPr>
                  <pic:blipFill>
                    <a:blip r:embed="rId17"/>
                    <a:stretch>
                      <a:fillRect/>
                    </a:stretch>
                  </pic:blipFill>
                  <pic:spPr>
                    <a:xfrm>
                      <a:off x="0" y="0"/>
                      <a:ext cx="2414691" cy="2914281"/>
                    </a:xfrm>
                    <a:prstGeom prst="rect">
                      <a:avLst/>
                    </a:prstGeom>
                  </pic:spPr>
                </pic:pic>
              </a:graphicData>
            </a:graphic>
          </wp:inline>
        </w:drawing>
      </w:r>
    </w:p>
    <w:p w14:paraId="2C518599" w14:textId="77777777" w:rsidR="004927C3" w:rsidRDefault="004927C3" w:rsidP="007D2CA9">
      <w:pPr>
        <w:rPr>
          <w:lang w:val="en-US"/>
        </w:rPr>
      </w:pPr>
    </w:p>
    <w:p w14:paraId="502C23D4" w14:textId="77777777" w:rsidR="004927C3" w:rsidRDefault="004927C3" w:rsidP="007D2CA9">
      <w:pPr>
        <w:rPr>
          <w:lang w:val="en-US"/>
        </w:rPr>
      </w:pPr>
    </w:p>
    <w:p w14:paraId="6678667E" w14:textId="77777777" w:rsidR="007E0476" w:rsidRDefault="007E0476" w:rsidP="007D2CA9">
      <w:pPr>
        <w:rPr>
          <w:lang w:val="en-US"/>
        </w:rPr>
      </w:pPr>
      <w:r w:rsidRPr="007E0476">
        <w:rPr>
          <w:lang w:val="en-US"/>
        </w:rPr>
        <w:t xml:space="preserve">Scots Pine. The Scots pine is the most common tree in Poland. </w:t>
      </w:r>
    </w:p>
    <w:p w14:paraId="3EAECBBB" w14:textId="03821E2F" w:rsidR="004927C3" w:rsidRDefault="004927C3" w:rsidP="007D2CA9">
      <w:pPr>
        <w:rPr>
          <w:lang w:val="en-US"/>
        </w:rPr>
      </w:pPr>
      <w:r>
        <w:rPr>
          <w:noProof/>
          <w:lang w:eastAsia="pl-PL"/>
        </w:rPr>
        <w:drawing>
          <wp:inline distT="0" distB="0" distL="0" distR="0" wp14:anchorId="31CC9139" wp14:editId="2B963DFC">
            <wp:extent cx="2879244" cy="2667995"/>
            <wp:effectExtent l="0" t="0" r="0" b="0"/>
            <wp:docPr id="1867556492" name="Picture 1" descr="A pine tree and a pine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56492" name="Picture 1" descr="A pine tree and a pine cone&#10;&#10;Description automatically generated"/>
                    <pic:cNvPicPr/>
                  </pic:nvPicPr>
                  <pic:blipFill>
                    <a:blip r:embed="rId18"/>
                    <a:stretch>
                      <a:fillRect/>
                    </a:stretch>
                  </pic:blipFill>
                  <pic:spPr>
                    <a:xfrm>
                      <a:off x="0" y="0"/>
                      <a:ext cx="2884881" cy="2673219"/>
                    </a:xfrm>
                    <a:prstGeom prst="rect">
                      <a:avLst/>
                    </a:prstGeom>
                  </pic:spPr>
                </pic:pic>
              </a:graphicData>
            </a:graphic>
          </wp:inline>
        </w:drawing>
      </w:r>
    </w:p>
    <w:p w14:paraId="58E12280" w14:textId="77777777" w:rsidR="00E65E65" w:rsidRDefault="007E0476" w:rsidP="007D2CA9">
      <w:pPr>
        <w:rPr>
          <w:lang w:val="en-US"/>
        </w:rPr>
      </w:pPr>
      <w:r w:rsidRPr="007E0476">
        <w:rPr>
          <w:lang w:val="en-US"/>
        </w:rPr>
        <w:t>Maple. The maple can be found in parks as well as in deciduous forests across the entire country.</w:t>
      </w:r>
    </w:p>
    <w:p w14:paraId="225C62FF" w14:textId="5968C638" w:rsidR="007E0476" w:rsidRDefault="00E65E65" w:rsidP="007D2CA9">
      <w:pPr>
        <w:rPr>
          <w:lang w:val="en-US"/>
        </w:rPr>
      </w:pPr>
      <w:r>
        <w:rPr>
          <w:noProof/>
          <w:lang w:eastAsia="pl-PL"/>
        </w:rPr>
        <w:lastRenderedPageBreak/>
        <w:drawing>
          <wp:inline distT="0" distB="0" distL="0" distR="0" wp14:anchorId="23894AD5" wp14:editId="650883DA">
            <wp:extent cx="4029075" cy="2209800"/>
            <wp:effectExtent l="0" t="0" r="9525" b="0"/>
            <wp:docPr id="1041275356" name="Picture 1" descr="A close-up of som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75356" name="Picture 1" descr="A close-up of some leaves&#10;&#10;Description automatically generated"/>
                    <pic:cNvPicPr/>
                  </pic:nvPicPr>
                  <pic:blipFill>
                    <a:blip r:embed="rId19"/>
                    <a:stretch>
                      <a:fillRect/>
                    </a:stretch>
                  </pic:blipFill>
                  <pic:spPr>
                    <a:xfrm>
                      <a:off x="0" y="0"/>
                      <a:ext cx="4029075" cy="2209800"/>
                    </a:xfrm>
                    <a:prstGeom prst="rect">
                      <a:avLst/>
                    </a:prstGeom>
                  </pic:spPr>
                </pic:pic>
              </a:graphicData>
            </a:graphic>
          </wp:inline>
        </w:drawing>
      </w:r>
      <w:r w:rsidR="007E0476" w:rsidRPr="007E0476">
        <w:rPr>
          <w:lang w:val="en-US"/>
        </w:rPr>
        <w:t xml:space="preserve"> </w:t>
      </w:r>
    </w:p>
    <w:p w14:paraId="59710FB9" w14:textId="77777777" w:rsidR="007E0476" w:rsidRDefault="007E0476" w:rsidP="007D2CA9">
      <w:pPr>
        <w:rPr>
          <w:lang w:val="en-US"/>
        </w:rPr>
      </w:pPr>
      <w:r w:rsidRPr="007E0476">
        <w:rPr>
          <w:lang w:val="en-US"/>
        </w:rPr>
        <w:t xml:space="preserve">Ash. The ash is a majestic tree with flexible wood that has various uses. </w:t>
      </w:r>
    </w:p>
    <w:p w14:paraId="1608F374" w14:textId="216911FF" w:rsidR="00E65E65" w:rsidRDefault="00E65E65" w:rsidP="007D2CA9">
      <w:pPr>
        <w:rPr>
          <w:lang w:val="en-US"/>
        </w:rPr>
      </w:pPr>
      <w:r>
        <w:rPr>
          <w:noProof/>
          <w:lang w:eastAsia="pl-PL"/>
        </w:rPr>
        <w:drawing>
          <wp:inline distT="0" distB="0" distL="0" distR="0" wp14:anchorId="56E430D0" wp14:editId="386BB6EA">
            <wp:extent cx="3202350" cy="2354239"/>
            <wp:effectExtent l="0" t="0" r="0" b="8255"/>
            <wp:docPr id="1131297451" name="Picture 1" descr="A drawing of a tree and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97451" name="Picture 1" descr="A drawing of a tree and a branch&#10;&#10;Description automatically generated"/>
                    <pic:cNvPicPr/>
                  </pic:nvPicPr>
                  <pic:blipFill>
                    <a:blip r:embed="rId20"/>
                    <a:stretch>
                      <a:fillRect/>
                    </a:stretch>
                  </pic:blipFill>
                  <pic:spPr>
                    <a:xfrm>
                      <a:off x="0" y="0"/>
                      <a:ext cx="3205525" cy="2356573"/>
                    </a:xfrm>
                    <a:prstGeom prst="rect">
                      <a:avLst/>
                    </a:prstGeom>
                  </pic:spPr>
                </pic:pic>
              </a:graphicData>
            </a:graphic>
          </wp:inline>
        </w:drawing>
      </w:r>
    </w:p>
    <w:p w14:paraId="58369840" w14:textId="77777777" w:rsidR="00650E35" w:rsidRDefault="00650E35" w:rsidP="007D2CA9">
      <w:pPr>
        <w:rPr>
          <w:lang w:val="en-US"/>
        </w:rPr>
      </w:pPr>
    </w:p>
    <w:p w14:paraId="76819E3F" w14:textId="77777777" w:rsidR="007E0476" w:rsidRDefault="007E0476" w:rsidP="007D2CA9">
      <w:pPr>
        <w:rPr>
          <w:lang w:val="en-US"/>
        </w:rPr>
      </w:pPr>
      <w:r w:rsidRPr="007E0476">
        <w:rPr>
          <w:lang w:val="en-US"/>
        </w:rPr>
        <w:t xml:space="preserve">Silver Fir. The silver fir is sensitive to air pollution and is therefore becoming increasingly rare. </w:t>
      </w:r>
    </w:p>
    <w:p w14:paraId="090FCD70" w14:textId="7E5FBC27" w:rsidR="00650E35" w:rsidRDefault="00650E35" w:rsidP="007D2CA9">
      <w:pPr>
        <w:rPr>
          <w:lang w:val="en-US"/>
        </w:rPr>
      </w:pPr>
      <w:r>
        <w:rPr>
          <w:noProof/>
          <w:lang w:eastAsia="pl-PL"/>
        </w:rPr>
        <w:lastRenderedPageBreak/>
        <w:drawing>
          <wp:inline distT="0" distB="0" distL="0" distR="0" wp14:anchorId="39C23202" wp14:editId="14149DBD">
            <wp:extent cx="2912199" cy="3118513"/>
            <wp:effectExtent l="0" t="0" r="2540" b="5715"/>
            <wp:docPr id="1502985683" name="Picture 1" descr="A pine cone and pin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85683" name="Picture 1" descr="A pine cone and pine tree&#10;&#10;Description automatically generated"/>
                    <pic:cNvPicPr/>
                  </pic:nvPicPr>
                  <pic:blipFill>
                    <a:blip r:embed="rId21"/>
                    <a:stretch>
                      <a:fillRect/>
                    </a:stretch>
                  </pic:blipFill>
                  <pic:spPr>
                    <a:xfrm>
                      <a:off x="0" y="0"/>
                      <a:ext cx="2919119" cy="3125923"/>
                    </a:xfrm>
                    <a:prstGeom prst="rect">
                      <a:avLst/>
                    </a:prstGeom>
                  </pic:spPr>
                </pic:pic>
              </a:graphicData>
            </a:graphic>
          </wp:inline>
        </w:drawing>
      </w:r>
    </w:p>
    <w:p w14:paraId="6254EDF9" w14:textId="77777777" w:rsidR="007E0476" w:rsidRDefault="007E0476" w:rsidP="007D2CA9">
      <w:pPr>
        <w:rPr>
          <w:lang w:val="en-US"/>
        </w:rPr>
      </w:pPr>
      <w:r w:rsidRPr="007E0476">
        <w:rPr>
          <w:lang w:val="en-US"/>
        </w:rPr>
        <w:t xml:space="preserve">Swiss Pine. The Swiss pine is a rare and protected tree that grows only in the mountains. </w:t>
      </w:r>
    </w:p>
    <w:p w14:paraId="2F9F1BC2" w14:textId="701EF691" w:rsidR="00650E35" w:rsidRDefault="00D938E2" w:rsidP="007D2CA9">
      <w:pPr>
        <w:rPr>
          <w:lang w:val="en-US"/>
        </w:rPr>
      </w:pPr>
      <w:r>
        <w:rPr>
          <w:noProof/>
          <w:lang w:eastAsia="pl-PL"/>
        </w:rPr>
        <w:drawing>
          <wp:inline distT="0" distB="0" distL="0" distR="0" wp14:anchorId="6EE61C52" wp14:editId="15B88C79">
            <wp:extent cx="2956930" cy="2415938"/>
            <wp:effectExtent l="0" t="0" r="0" b="3810"/>
            <wp:docPr id="1192204714" name="Picture 1" descr="A drawing of a pine tree and a pine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04714" name="Picture 1" descr="A drawing of a pine tree and a pine cone&#10;&#10;Description automatically generated"/>
                    <pic:cNvPicPr/>
                  </pic:nvPicPr>
                  <pic:blipFill>
                    <a:blip r:embed="rId22"/>
                    <a:stretch>
                      <a:fillRect/>
                    </a:stretch>
                  </pic:blipFill>
                  <pic:spPr>
                    <a:xfrm>
                      <a:off x="0" y="0"/>
                      <a:ext cx="2968498" cy="2425390"/>
                    </a:xfrm>
                    <a:prstGeom prst="rect">
                      <a:avLst/>
                    </a:prstGeom>
                  </pic:spPr>
                </pic:pic>
              </a:graphicData>
            </a:graphic>
          </wp:inline>
        </w:drawing>
      </w:r>
    </w:p>
    <w:p w14:paraId="291AAD72" w14:textId="77777777" w:rsidR="007E0476" w:rsidRDefault="007E0476" w:rsidP="007D2CA9">
      <w:pPr>
        <w:rPr>
          <w:lang w:val="en-US"/>
        </w:rPr>
      </w:pPr>
      <w:r w:rsidRPr="007E0476">
        <w:rPr>
          <w:lang w:val="en-US"/>
        </w:rPr>
        <w:t xml:space="preserve">Oak. The oak is a long-lived tree that can reach impressive sizes. Its wood is among the hardest and most valuable. </w:t>
      </w:r>
    </w:p>
    <w:p w14:paraId="5DCCF9B4" w14:textId="32DFCEA4" w:rsidR="00E11A28" w:rsidRDefault="00E11A28" w:rsidP="007D2CA9">
      <w:pPr>
        <w:rPr>
          <w:lang w:val="en-US"/>
        </w:rPr>
      </w:pPr>
      <w:r>
        <w:rPr>
          <w:noProof/>
          <w:lang w:eastAsia="pl-PL"/>
        </w:rPr>
        <w:lastRenderedPageBreak/>
        <w:drawing>
          <wp:inline distT="0" distB="0" distL="0" distR="0" wp14:anchorId="4F073B06" wp14:editId="6248D0D7">
            <wp:extent cx="3409927" cy="2124217"/>
            <wp:effectExtent l="0" t="0" r="635" b="0"/>
            <wp:docPr id="873838264" name="Picture 1" descr="A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8264" name="Picture 1" descr="A close-up of a tree&#10;&#10;Description automatically generated"/>
                    <pic:cNvPicPr/>
                  </pic:nvPicPr>
                  <pic:blipFill>
                    <a:blip r:embed="rId23"/>
                    <a:stretch>
                      <a:fillRect/>
                    </a:stretch>
                  </pic:blipFill>
                  <pic:spPr>
                    <a:xfrm>
                      <a:off x="0" y="0"/>
                      <a:ext cx="3416266" cy="2128166"/>
                    </a:xfrm>
                    <a:prstGeom prst="rect">
                      <a:avLst/>
                    </a:prstGeom>
                  </pic:spPr>
                </pic:pic>
              </a:graphicData>
            </a:graphic>
          </wp:inline>
        </w:drawing>
      </w:r>
    </w:p>
    <w:p w14:paraId="70DBFA21" w14:textId="77777777" w:rsidR="007E0476" w:rsidRDefault="007E0476" w:rsidP="007D2CA9">
      <w:pPr>
        <w:rPr>
          <w:lang w:val="en-US"/>
        </w:rPr>
      </w:pPr>
      <w:r w:rsidRPr="007E0476">
        <w:rPr>
          <w:lang w:val="en-US"/>
        </w:rPr>
        <w:t xml:space="preserve">Birch. The birch is a popular tree throughout Poland, distinguished by its white bark. </w:t>
      </w:r>
    </w:p>
    <w:p w14:paraId="7F46C266" w14:textId="54A4E897" w:rsidR="008F02D1" w:rsidRDefault="008F02D1" w:rsidP="007D2CA9">
      <w:pPr>
        <w:rPr>
          <w:lang w:val="en-US"/>
        </w:rPr>
      </w:pPr>
      <w:r>
        <w:rPr>
          <w:noProof/>
          <w:lang w:eastAsia="pl-PL"/>
        </w:rPr>
        <w:drawing>
          <wp:inline distT="0" distB="0" distL="0" distR="0" wp14:anchorId="557BBF79" wp14:editId="076D5DE7">
            <wp:extent cx="2752725" cy="2714625"/>
            <wp:effectExtent l="0" t="0" r="9525" b="9525"/>
            <wp:docPr id="1822533411" name="Picture 1" descr="A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33411" name="Picture 1" descr="A close-up of a tree&#10;&#10;Description automatically generated"/>
                    <pic:cNvPicPr/>
                  </pic:nvPicPr>
                  <pic:blipFill>
                    <a:blip r:embed="rId24"/>
                    <a:stretch>
                      <a:fillRect/>
                    </a:stretch>
                  </pic:blipFill>
                  <pic:spPr>
                    <a:xfrm>
                      <a:off x="0" y="0"/>
                      <a:ext cx="2752725" cy="2714625"/>
                    </a:xfrm>
                    <a:prstGeom prst="rect">
                      <a:avLst/>
                    </a:prstGeom>
                  </pic:spPr>
                </pic:pic>
              </a:graphicData>
            </a:graphic>
          </wp:inline>
        </w:drawing>
      </w:r>
    </w:p>
    <w:p w14:paraId="2114087C" w14:textId="77777777" w:rsidR="007E0476" w:rsidRDefault="007E0476" w:rsidP="007D2CA9">
      <w:pPr>
        <w:rPr>
          <w:lang w:val="en-US"/>
        </w:rPr>
      </w:pPr>
      <w:r w:rsidRPr="007E0476">
        <w:rPr>
          <w:lang w:val="en-US"/>
        </w:rPr>
        <w:t xml:space="preserve">Horse Chestnut. </w:t>
      </w:r>
    </w:p>
    <w:p w14:paraId="64D9B687" w14:textId="4217AB51" w:rsidR="008A5737" w:rsidRDefault="007E0476" w:rsidP="007D2CA9">
      <w:pPr>
        <w:rPr>
          <w:lang w:val="en-US"/>
        </w:rPr>
      </w:pPr>
      <w:r w:rsidRPr="007E0476">
        <w:rPr>
          <w:lang w:val="en-US"/>
        </w:rPr>
        <w:t xml:space="preserve">The horse chestnut, known for its beautiful flowers, impressive leaves, and seeds called </w:t>
      </w:r>
      <w:proofErr w:type="spellStart"/>
      <w:r w:rsidRPr="007E0476">
        <w:rPr>
          <w:lang w:val="en-US"/>
        </w:rPr>
        <w:t>conkers</w:t>
      </w:r>
      <w:proofErr w:type="spellEnd"/>
      <w:r w:rsidRPr="007E0476">
        <w:rPr>
          <w:lang w:val="en-US"/>
        </w:rPr>
        <w:t>, is often planted in parks and along roadsides.</w:t>
      </w:r>
    </w:p>
    <w:p w14:paraId="7497A05B" w14:textId="2EE5FFF3" w:rsidR="008F02D1" w:rsidRPr="007D2CA9" w:rsidRDefault="008F02D1" w:rsidP="007D2CA9">
      <w:pPr>
        <w:rPr>
          <w:lang w:val="en-US"/>
        </w:rPr>
      </w:pPr>
      <w:r>
        <w:rPr>
          <w:noProof/>
          <w:lang w:eastAsia="pl-PL"/>
        </w:rPr>
        <w:lastRenderedPageBreak/>
        <w:drawing>
          <wp:inline distT="0" distB="0" distL="0" distR="0" wp14:anchorId="4898E757" wp14:editId="105F48D5">
            <wp:extent cx="3237888" cy="2368455"/>
            <wp:effectExtent l="0" t="0" r="635" b="0"/>
            <wp:docPr id="1548918697" name="Picture 1" descr="A drawing of a tre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18697" name="Picture 1" descr="A drawing of a tree and a plant&#10;&#10;Description automatically generated"/>
                    <pic:cNvPicPr/>
                  </pic:nvPicPr>
                  <pic:blipFill>
                    <a:blip r:embed="rId25"/>
                    <a:stretch>
                      <a:fillRect/>
                    </a:stretch>
                  </pic:blipFill>
                  <pic:spPr>
                    <a:xfrm>
                      <a:off x="0" y="0"/>
                      <a:ext cx="3244632" cy="2373388"/>
                    </a:xfrm>
                    <a:prstGeom prst="rect">
                      <a:avLst/>
                    </a:prstGeom>
                  </pic:spPr>
                </pic:pic>
              </a:graphicData>
            </a:graphic>
          </wp:inline>
        </w:drawing>
      </w:r>
    </w:p>
    <w:sectPr w:rsidR="008F02D1" w:rsidRPr="007D2CA9">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68EFB" w14:textId="77777777" w:rsidR="00F8035A" w:rsidRDefault="00F8035A" w:rsidP="00F8035A">
      <w:pPr>
        <w:spacing w:after="0" w:line="240" w:lineRule="auto"/>
      </w:pPr>
      <w:r>
        <w:separator/>
      </w:r>
    </w:p>
  </w:endnote>
  <w:endnote w:type="continuationSeparator" w:id="0">
    <w:p w14:paraId="7F508B8E" w14:textId="77777777" w:rsidR="00F8035A" w:rsidRDefault="00F8035A" w:rsidP="00F80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8E1D5" w14:textId="18EA7808" w:rsidR="00F8035A" w:rsidRDefault="00F8035A" w:rsidP="00F8035A">
    <w:pPr>
      <w:pStyle w:val="NormalnyWeb"/>
    </w:pPr>
    <w:r>
      <w:rPr>
        <w:noProof/>
        <w14:ligatures w14:val="standardContextual"/>
      </w:rPr>
      <w:drawing>
        <wp:inline distT="0" distB="0" distL="0" distR="0" wp14:anchorId="19ED27B4" wp14:editId="0E2C61CE">
          <wp:extent cx="6309399" cy="487638"/>
          <wp:effectExtent l="0" t="0" r="0" b="8255"/>
          <wp:docPr id="2" name="Obraz 2" descr="C:\Users\user\AppData\Local\Packages\Microsoft.Windows.Photos_8wekyb3d8bbwe\TempState\ShareServiceTempFolder\informacja 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informacja en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1584" cy="487807"/>
                  </a:xfrm>
                  <a:prstGeom prst="rect">
                    <a:avLst/>
                  </a:prstGeom>
                  <a:noFill/>
                  <a:ln>
                    <a:noFill/>
                  </a:ln>
                </pic:spPr>
              </pic:pic>
            </a:graphicData>
          </a:graphic>
        </wp:inline>
      </w:drawing>
    </w:r>
  </w:p>
  <w:p w14:paraId="20089E2A" w14:textId="77777777" w:rsidR="00F8035A" w:rsidRDefault="00F8035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C9BA8" w14:textId="77777777" w:rsidR="00F8035A" w:rsidRDefault="00F8035A" w:rsidP="00F8035A">
      <w:pPr>
        <w:spacing w:after="0" w:line="240" w:lineRule="auto"/>
      </w:pPr>
      <w:r>
        <w:separator/>
      </w:r>
    </w:p>
  </w:footnote>
  <w:footnote w:type="continuationSeparator" w:id="0">
    <w:p w14:paraId="14FFC7C0" w14:textId="77777777" w:rsidR="00F8035A" w:rsidRDefault="00F8035A" w:rsidP="00F803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052C5" w14:textId="4972F09D" w:rsidR="00F8035A" w:rsidRDefault="00F8035A" w:rsidP="00F8035A">
    <w:pPr>
      <w:pStyle w:val="NormalnyWeb"/>
    </w:pPr>
    <w:r>
      <w:rPr>
        <w:noProof/>
        <w14:ligatures w14:val="standardContextual"/>
      </w:rPr>
      <w:drawing>
        <wp:inline distT="0" distB="0" distL="0" distR="0" wp14:anchorId="5FBEA943" wp14:editId="639C0380">
          <wp:extent cx="1022930" cy="736979"/>
          <wp:effectExtent l="0" t="0" r="6350" b="6350"/>
          <wp:docPr id="1" name="Obraz 1" descr="C:\Users\user\AppData\Local\Packages\Microsoft.Windows.Photos_8wekyb3d8bbwe\TempState\ShareServiceTempFolder\logo e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logo eo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29" cy="736979"/>
                  </a:xfrm>
                  <a:prstGeom prst="rect">
                    <a:avLst/>
                  </a:prstGeom>
                  <a:noFill/>
                  <a:ln>
                    <a:noFill/>
                  </a:ln>
                </pic:spPr>
              </pic:pic>
            </a:graphicData>
          </a:graphic>
        </wp:inline>
      </w:drawing>
    </w:r>
  </w:p>
  <w:p w14:paraId="2D55DC3B" w14:textId="77777777" w:rsidR="00F8035A" w:rsidRDefault="00F8035A">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612"/>
    <w:rsid w:val="001F3678"/>
    <w:rsid w:val="004927C3"/>
    <w:rsid w:val="004C2612"/>
    <w:rsid w:val="005A5661"/>
    <w:rsid w:val="005A6823"/>
    <w:rsid w:val="00650E35"/>
    <w:rsid w:val="0070424E"/>
    <w:rsid w:val="00792630"/>
    <w:rsid w:val="007D2CA9"/>
    <w:rsid w:val="007E0476"/>
    <w:rsid w:val="00841CB4"/>
    <w:rsid w:val="00856145"/>
    <w:rsid w:val="008A5737"/>
    <w:rsid w:val="008F02D1"/>
    <w:rsid w:val="00A966F5"/>
    <w:rsid w:val="00BF127E"/>
    <w:rsid w:val="00CB637C"/>
    <w:rsid w:val="00CE4FDC"/>
    <w:rsid w:val="00D938E2"/>
    <w:rsid w:val="00E11A28"/>
    <w:rsid w:val="00E65E65"/>
    <w:rsid w:val="00F416D7"/>
    <w:rsid w:val="00F803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C2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803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8035A"/>
    <w:rPr>
      <w:rFonts w:ascii="Tahoma" w:hAnsi="Tahoma" w:cs="Tahoma"/>
      <w:sz w:val="16"/>
      <w:szCs w:val="16"/>
    </w:rPr>
  </w:style>
  <w:style w:type="paragraph" w:styleId="Nagwek">
    <w:name w:val="header"/>
    <w:basedOn w:val="Normalny"/>
    <w:link w:val="NagwekZnak"/>
    <w:uiPriority w:val="99"/>
    <w:unhideWhenUsed/>
    <w:rsid w:val="00F8035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035A"/>
  </w:style>
  <w:style w:type="paragraph" w:styleId="Stopka">
    <w:name w:val="footer"/>
    <w:basedOn w:val="Normalny"/>
    <w:link w:val="StopkaZnak"/>
    <w:uiPriority w:val="99"/>
    <w:unhideWhenUsed/>
    <w:rsid w:val="00F8035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035A"/>
  </w:style>
  <w:style w:type="paragraph" w:styleId="NormalnyWeb">
    <w:name w:val="Normal (Web)"/>
    <w:basedOn w:val="Normalny"/>
    <w:uiPriority w:val="99"/>
    <w:semiHidden/>
    <w:unhideWhenUsed/>
    <w:rsid w:val="00F8035A"/>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803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8035A"/>
    <w:rPr>
      <w:rFonts w:ascii="Tahoma" w:hAnsi="Tahoma" w:cs="Tahoma"/>
      <w:sz w:val="16"/>
      <w:szCs w:val="16"/>
    </w:rPr>
  </w:style>
  <w:style w:type="paragraph" w:styleId="Nagwek">
    <w:name w:val="header"/>
    <w:basedOn w:val="Normalny"/>
    <w:link w:val="NagwekZnak"/>
    <w:uiPriority w:val="99"/>
    <w:unhideWhenUsed/>
    <w:rsid w:val="00F8035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035A"/>
  </w:style>
  <w:style w:type="paragraph" w:styleId="Stopka">
    <w:name w:val="footer"/>
    <w:basedOn w:val="Normalny"/>
    <w:link w:val="StopkaZnak"/>
    <w:uiPriority w:val="99"/>
    <w:unhideWhenUsed/>
    <w:rsid w:val="00F8035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035A"/>
  </w:style>
  <w:style w:type="paragraph" w:styleId="NormalnyWeb">
    <w:name w:val="Normal (Web)"/>
    <w:basedOn w:val="Normalny"/>
    <w:uiPriority w:val="99"/>
    <w:semiHidden/>
    <w:unhideWhenUsed/>
    <w:rsid w:val="00F8035A"/>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557161">
      <w:bodyDiv w:val="1"/>
      <w:marLeft w:val="0"/>
      <w:marRight w:val="0"/>
      <w:marTop w:val="0"/>
      <w:marBottom w:val="0"/>
      <w:divBdr>
        <w:top w:val="none" w:sz="0" w:space="0" w:color="auto"/>
        <w:left w:val="none" w:sz="0" w:space="0" w:color="auto"/>
        <w:bottom w:val="none" w:sz="0" w:space="0" w:color="auto"/>
        <w:right w:val="none" w:sz="0" w:space="0" w:color="auto"/>
      </w:divBdr>
    </w:div>
    <w:div w:id="1841188357">
      <w:bodyDiv w:val="1"/>
      <w:marLeft w:val="0"/>
      <w:marRight w:val="0"/>
      <w:marTop w:val="0"/>
      <w:marBottom w:val="0"/>
      <w:divBdr>
        <w:top w:val="none" w:sz="0" w:space="0" w:color="auto"/>
        <w:left w:val="none" w:sz="0" w:space="0" w:color="auto"/>
        <w:bottom w:val="none" w:sz="0" w:space="0" w:color="auto"/>
        <w:right w:val="none" w:sz="0" w:space="0" w:color="auto"/>
      </w:divBdr>
    </w:div>
    <w:div w:id="197198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607</Words>
  <Characters>3646</Characters>
  <Application>Microsoft Office Word</Application>
  <DocSecurity>0</DocSecurity>
  <Lines>30</Lines>
  <Paragraphs>8</Paragraphs>
  <ScaleCrop>false</ScaleCrop>
  <Company/>
  <LinksUpToDate>false</LinksUpToDate>
  <CharactersWithSpaces>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user</cp:lastModifiedBy>
  <cp:revision>22</cp:revision>
  <dcterms:created xsi:type="dcterms:W3CDTF">2024-05-19T09:21:00Z</dcterms:created>
  <dcterms:modified xsi:type="dcterms:W3CDTF">2024-05-21T09:27:00Z</dcterms:modified>
</cp:coreProperties>
</file>