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CC2F1A" w14:textId="77777777" w:rsidR="004B2A29" w:rsidRPr="000C6770" w:rsidRDefault="004B2A29" w:rsidP="004B2A29">
      <w:pPr>
        <w:rPr>
          <w:b/>
          <w:bCs/>
          <w:lang w:val="en-US"/>
        </w:rPr>
      </w:pPr>
      <w:r w:rsidRPr="000C6770">
        <w:rPr>
          <w:b/>
          <w:bCs/>
          <w:lang w:val="en-US"/>
        </w:rPr>
        <w:t>Leafy vegetables are a popular and widely consumed group of plant-based ingredients, commonly used in gastronomy as components of salads and raw vegetable dishes. Leafy greens are also consumed raw as additions to main courses and snacks. Among leafy vegetables, we can mention lettuce, endive, spinach, celery, parsley, Swiss chard, and arugula.</w:t>
      </w:r>
    </w:p>
    <w:p w14:paraId="4537CEC3" w14:textId="77777777" w:rsidR="004B2A29" w:rsidRPr="004B2A29" w:rsidRDefault="004B2A29" w:rsidP="004B2A29">
      <w:pPr>
        <w:rPr>
          <w:lang w:val="en-US"/>
        </w:rPr>
      </w:pPr>
    </w:p>
    <w:p w14:paraId="0903F246" w14:textId="77777777" w:rsidR="004B2A29" w:rsidRPr="004B2A29" w:rsidRDefault="004B2A29" w:rsidP="004B2A29">
      <w:pPr>
        <w:rPr>
          <w:lang w:val="en-US"/>
        </w:rPr>
      </w:pPr>
      <w:r w:rsidRPr="004B2A29">
        <w:rPr>
          <w:lang w:val="en-US"/>
        </w:rPr>
        <w:t>The edible part of leafy vegetables consists of leaves, which are rich in a variety of nutrients. They are a source of folates, beta-carotene (provitamin A), vitamin C, calcium, iron, and antioxidants. So what is the classification of leafy vegetables, how are they cultivated, and what are their culinary uses? What are their nutritional and health values?</w:t>
      </w:r>
    </w:p>
    <w:p w14:paraId="77721C53" w14:textId="77777777" w:rsidR="004B2A29" w:rsidRPr="004B2A29" w:rsidRDefault="004B2A29" w:rsidP="004B2A29">
      <w:pPr>
        <w:rPr>
          <w:lang w:val="en-US"/>
        </w:rPr>
      </w:pPr>
    </w:p>
    <w:p w14:paraId="6FB5A57E" w14:textId="77777777" w:rsidR="004B2A29" w:rsidRPr="000C6770" w:rsidRDefault="004B2A29" w:rsidP="004B2A29">
      <w:pPr>
        <w:rPr>
          <w:b/>
          <w:bCs/>
          <w:lang w:val="en-US"/>
        </w:rPr>
      </w:pPr>
      <w:r w:rsidRPr="000C6770">
        <w:rPr>
          <w:b/>
          <w:bCs/>
          <w:lang w:val="en-US"/>
        </w:rPr>
        <w:t>Taxonomy of Leafy Vegetables</w:t>
      </w:r>
    </w:p>
    <w:p w14:paraId="269AD108" w14:textId="77777777" w:rsidR="004B2A29" w:rsidRPr="004B2A29" w:rsidRDefault="004B2A29" w:rsidP="004B2A29">
      <w:pPr>
        <w:rPr>
          <w:lang w:val="en-US"/>
        </w:rPr>
      </w:pPr>
      <w:r w:rsidRPr="004B2A29">
        <w:rPr>
          <w:lang w:val="en-US"/>
        </w:rPr>
        <w:t>In the family of leafy vegetables, we can distinguish:</w:t>
      </w:r>
    </w:p>
    <w:p w14:paraId="1C51D5EF" w14:textId="77777777" w:rsidR="004B2A29" w:rsidRPr="004B2A29" w:rsidRDefault="004B2A29" w:rsidP="004B2A29">
      <w:pPr>
        <w:rPr>
          <w:lang w:val="en-US"/>
        </w:rPr>
      </w:pPr>
      <w:r w:rsidRPr="004B2A29">
        <w:rPr>
          <w:lang w:val="en-US"/>
        </w:rPr>
        <w:t>- lettuce (</w:t>
      </w:r>
      <w:proofErr w:type="spellStart"/>
      <w:r w:rsidRPr="004B2A29">
        <w:rPr>
          <w:lang w:val="en-US"/>
        </w:rPr>
        <w:t>Lactuca</w:t>
      </w:r>
      <w:proofErr w:type="spellEnd"/>
      <w:r w:rsidRPr="004B2A29">
        <w:rPr>
          <w:lang w:val="en-US"/>
        </w:rPr>
        <w:t xml:space="preserve"> sativa L.),</w:t>
      </w:r>
    </w:p>
    <w:p w14:paraId="0A88E3E1" w14:textId="77777777" w:rsidR="004B2A29" w:rsidRPr="004B2A29" w:rsidRDefault="004B2A29" w:rsidP="004B2A29">
      <w:pPr>
        <w:rPr>
          <w:lang w:val="en-US"/>
        </w:rPr>
      </w:pPr>
      <w:r w:rsidRPr="004B2A29">
        <w:rPr>
          <w:lang w:val="en-US"/>
        </w:rPr>
        <w:t>- endive (Cichorium endivia L.),</w:t>
      </w:r>
    </w:p>
    <w:p w14:paraId="409AEF1A" w14:textId="77777777" w:rsidR="004B2A29" w:rsidRPr="000C6770" w:rsidRDefault="004B2A29" w:rsidP="004B2A29">
      <w:pPr>
        <w:rPr>
          <w:lang w:val="en-US"/>
        </w:rPr>
      </w:pPr>
      <w:r w:rsidRPr="000C6770">
        <w:rPr>
          <w:lang w:val="en-US"/>
        </w:rPr>
        <w:t xml:space="preserve">- corn salad (Valerianella </w:t>
      </w:r>
      <w:proofErr w:type="spellStart"/>
      <w:r w:rsidRPr="000C6770">
        <w:rPr>
          <w:lang w:val="en-US"/>
        </w:rPr>
        <w:t>olitoria</w:t>
      </w:r>
      <w:proofErr w:type="spellEnd"/>
      <w:r w:rsidRPr="000C6770">
        <w:rPr>
          <w:lang w:val="en-US"/>
        </w:rPr>
        <w:t>),</w:t>
      </w:r>
    </w:p>
    <w:p w14:paraId="12D39369" w14:textId="77777777" w:rsidR="004B2A29" w:rsidRPr="000C6770" w:rsidRDefault="004B2A29" w:rsidP="004B2A29">
      <w:pPr>
        <w:rPr>
          <w:lang w:val="en-US"/>
        </w:rPr>
      </w:pPr>
      <w:r w:rsidRPr="000C6770">
        <w:rPr>
          <w:lang w:val="en-US"/>
        </w:rPr>
        <w:t>- chicory (Cichorium intybus L.),</w:t>
      </w:r>
    </w:p>
    <w:p w14:paraId="59CAEA40" w14:textId="77777777" w:rsidR="004B2A29" w:rsidRPr="000C6770" w:rsidRDefault="004B2A29" w:rsidP="004B2A29">
      <w:pPr>
        <w:rPr>
          <w:lang w:val="en-US"/>
        </w:rPr>
      </w:pPr>
      <w:r w:rsidRPr="000C6770">
        <w:rPr>
          <w:lang w:val="en-US"/>
        </w:rPr>
        <w:t>- parsley (Petroselinum sativum),</w:t>
      </w:r>
    </w:p>
    <w:p w14:paraId="5889818D" w14:textId="77777777" w:rsidR="004B2A29" w:rsidRPr="000C6770" w:rsidRDefault="004B2A29" w:rsidP="004B2A29">
      <w:pPr>
        <w:rPr>
          <w:lang w:val="en-US"/>
        </w:rPr>
      </w:pPr>
      <w:r w:rsidRPr="000C6770">
        <w:rPr>
          <w:lang w:val="en-US"/>
        </w:rPr>
        <w:t>- spinach (Spinacia oleracea),</w:t>
      </w:r>
    </w:p>
    <w:p w14:paraId="2E3BD212" w14:textId="77777777" w:rsidR="004B2A29" w:rsidRPr="000C6770" w:rsidRDefault="004B2A29" w:rsidP="004B2A29">
      <w:pPr>
        <w:rPr>
          <w:lang w:val="en-US"/>
        </w:rPr>
      </w:pPr>
      <w:r w:rsidRPr="000C6770">
        <w:rPr>
          <w:lang w:val="en-US"/>
        </w:rPr>
        <w:t>- celery (Apium graveolens),</w:t>
      </w:r>
    </w:p>
    <w:p w14:paraId="47F6B9D5" w14:textId="77777777" w:rsidR="004B2A29" w:rsidRPr="000C6770" w:rsidRDefault="004B2A29" w:rsidP="004B2A29">
      <w:pPr>
        <w:rPr>
          <w:lang w:val="en-US"/>
        </w:rPr>
      </w:pPr>
      <w:r w:rsidRPr="000C6770">
        <w:rPr>
          <w:lang w:val="en-US"/>
        </w:rPr>
        <w:t>- Swiss chard (Beta vulgaris),</w:t>
      </w:r>
    </w:p>
    <w:p w14:paraId="5F43EA2F" w14:textId="77777777" w:rsidR="004B2A29" w:rsidRPr="000C6770" w:rsidRDefault="004B2A29" w:rsidP="004B2A29">
      <w:pPr>
        <w:rPr>
          <w:lang w:val="en-US"/>
        </w:rPr>
      </w:pPr>
      <w:r w:rsidRPr="000C6770">
        <w:rPr>
          <w:lang w:val="en-US"/>
        </w:rPr>
        <w:t>- arugula (</w:t>
      </w:r>
      <w:proofErr w:type="spellStart"/>
      <w:r w:rsidRPr="000C6770">
        <w:rPr>
          <w:lang w:val="en-US"/>
        </w:rPr>
        <w:t>Lepidum</w:t>
      </w:r>
      <w:proofErr w:type="spellEnd"/>
      <w:r w:rsidRPr="000C6770">
        <w:rPr>
          <w:lang w:val="en-US"/>
        </w:rPr>
        <w:t xml:space="preserve"> sativum),</w:t>
      </w:r>
    </w:p>
    <w:p w14:paraId="4B7BE3B1" w14:textId="77777777" w:rsidR="004B2A29" w:rsidRPr="000C6770" w:rsidRDefault="004B2A29" w:rsidP="004B2A29">
      <w:pPr>
        <w:rPr>
          <w:lang w:val="en-US"/>
        </w:rPr>
      </w:pPr>
      <w:r w:rsidRPr="000C6770">
        <w:rPr>
          <w:lang w:val="en-US"/>
        </w:rPr>
        <w:t>- purslane (Portulaca oleracea).</w:t>
      </w:r>
    </w:p>
    <w:p w14:paraId="6ADAD63D" w14:textId="77777777" w:rsidR="004B2A29" w:rsidRPr="000C6770" w:rsidRDefault="004B2A29" w:rsidP="004B2A29">
      <w:pPr>
        <w:rPr>
          <w:lang w:val="en-US"/>
        </w:rPr>
      </w:pPr>
    </w:p>
    <w:p w14:paraId="6859D34D" w14:textId="77777777" w:rsidR="004B2A29" w:rsidRPr="00B44366" w:rsidRDefault="004B2A29" w:rsidP="004B2A29">
      <w:pPr>
        <w:rPr>
          <w:b/>
          <w:bCs/>
          <w:lang w:val="en-US"/>
        </w:rPr>
      </w:pPr>
      <w:r w:rsidRPr="00B44366">
        <w:rPr>
          <w:b/>
          <w:bCs/>
          <w:lang w:val="en-US"/>
        </w:rPr>
        <w:t>Lettuce (</w:t>
      </w:r>
      <w:proofErr w:type="spellStart"/>
      <w:r w:rsidRPr="00B44366">
        <w:rPr>
          <w:b/>
          <w:bCs/>
          <w:lang w:val="en-US"/>
        </w:rPr>
        <w:t>Lactuca</w:t>
      </w:r>
      <w:proofErr w:type="spellEnd"/>
      <w:r w:rsidRPr="00B44366">
        <w:rPr>
          <w:b/>
          <w:bCs/>
          <w:lang w:val="en-US"/>
        </w:rPr>
        <w:t xml:space="preserve"> sativa L.)</w:t>
      </w:r>
    </w:p>
    <w:p w14:paraId="08F791E2" w14:textId="2686FA7E" w:rsidR="000C6770" w:rsidRPr="000C6770" w:rsidRDefault="000C6770" w:rsidP="004B2A29">
      <w:pPr>
        <w:rPr>
          <w:lang w:val="en-US"/>
        </w:rPr>
      </w:pPr>
      <w:r w:rsidRPr="000C6770">
        <w:rPr>
          <w:noProof/>
          <w:lang w:val="en-US"/>
        </w:rPr>
        <w:drawing>
          <wp:inline distT="0" distB="0" distL="0" distR="0" wp14:anchorId="3C1E04E3" wp14:editId="6D2E506C">
            <wp:extent cx="3333750" cy="2499759"/>
            <wp:effectExtent l="0" t="0" r="0" b="0"/>
            <wp:docPr id="362367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347026" cy="2509714"/>
                    </a:xfrm>
                    <a:prstGeom prst="rect">
                      <a:avLst/>
                    </a:prstGeom>
                    <a:noFill/>
                    <a:ln>
                      <a:noFill/>
                    </a:ln>
                  </pic:spPr>
                </pic:pic>
              </a:graphicData>
            </a:graphic>
          </wp:inline>
        </w:drawing>
      </w:r>
    </w:p>
    <w:p w14:paraId="590C159A" w14:textId="77777777" w:rsidR="004B2A29" w:rsidRPr="000C6770" w:rsidRDefault="004B2A29" w:rsidP="004B2A29">
      <w:pPr>
        <w:rPr>
          <w:lang w:val="en-US"/>
        </w:rPr>
      </w:pPr>
      <w:r w:rsidRPr="000C6770">
        <w:rPr>
          <w:lang w:val="en-US"/>
        </w:rPr>
        <w:lastRenderedPageBreak/>
        <w:t>Lettuce is the most popular leafy vegetable, commonly grown in Poland. Within this species, several botanical varieties are distinguished:</w:t>
      </w:r>
    </w:p>
    <w:p w14:paraId="3FA58C9D" w14:textId="77777777" w:rsidR="004B2A29" w:rsidRPr="000C6770" w:rsidRDefault="004B2A29" w:rsidP="004B2A29">
      <w:pPr>
        <w:rPr>
          <w:lang w:val="en-US"/>
        </w:rPr>
      </w:pPr>
      <w:r w:rsidRPr="000C6770">
        <w:rPr>
          <w:lang w:val="en-US"/>
        </w:rPr>
        <w:t>- head lettuce (crisphead, butterhead),</w:t>
      </w:r>
    </w:p>
    <w:p w14:paraId="4D102A71" w14:textId="77777777" w:rsidR="004B2A29" w:rsidRPr="000C6770" w:rsidRDefault="004B2A29" w:rsidP="004B2A29">
      <w:pPr>
        <w:rPr>
          <w:lang w:val="en-US"/>
        </w:rPr>
      </w:pPr>
      <w:r w:rsidRPr="000C6770">
        <w:rPr>
          <w:lang w:val="en-US"/>
        </w:rPr>
        <w:t>- leaf lettuce,</w:t>
      </w:r>
    </w:p>
    <w:p w14:paraId="00390EDD" w14:textId="77777777" w:rsidR="004B2A29" w:rsidRPr="000C6770" w:rsidRDefault="004B2A29" w:rsidP="004B2A29">
      <w:pPr>
        <w:rPr>
          <w:lang w:val="en-US"/>
        </w:rPr>
      </w:pPr>
      <w:r w:rsidRPr="000C6770">
        <w:rPr>
          <w:lang w:val="en-US"/>
        </w:rPr>
        <w:t>- romaine lettuce,</w:t>
      </w:r>
    </w:p>
    <w:p w14:paraId="27FBF7A6" w14:textId="77777777" w:rsidR="004B2A29" w:rsidRPr="000C6770" w:rsidRDefault="004B2A29" w:rsidP="004B2A29">
      <w:pPr>
        <w:rPr>
          <w:lang w:val="en-US"/>
        </w:rPr>
      </w:pPr>
      <w:r w:rsidRPr="000C6770">
        <w:rPr>
          <w:lang w:val="en-US"/>
        </w:rPr>
        <w:t>- stem lettuce.</w:t>
      </w:r>
    </w:p>
    <w:p w14:paraId="08585A1A" w14:textId="77777777" w:rsidR="004B2A29" w:rsidRPr="000C6770" w:rsidRDefault="004B2A29" w:rsidP="004B2A29">
      <w:pPr>
        <w:rPr>
          <w:lang w:val="en-US"/>
        </w:rPr>
      </w:pPr>
      <w:r w:rsidRPr="000C6770">
        <w:rPr>
          <w:lang w:val="en-US"/>
        </w:rPr>
        <w:t>The most common and popular varieties are butterhead and crisphead lettuce. They can be grown from seedlings or directly from seeds. Lettuce intended for processing and trade should be of very good quality, with well-developed, compact heads, without wilted or damaged leaves. Lettuce can be stored for several days at a relative air humidity of 95-98%.</w:t>
      </w:r>
    </w:p>
    <w:p w14:paraId="40853B30" w14:textId="77777777" w:rsidR="004B2A29" w:rsidRPr="000C6770" w:rsidRDefault="004B2A29" w:rsidP="004B2A29">
      <w:pPr>
        <w:rPr>
          <w:lang w:val="en-US"/>
        </w:rPr>
      </w:pPr>
      <w:r w:rsidRPr="000C6770">
        <w:rPr>
          <w:lang w:val="en-US"/>
        </w:rPr>
        <w:t xml:space="preserve">Varieties of early head lettuce: Bona, Mira, Saba, Marius, </w:t>
      </w:r>
      <w:proofErr w:type="spellStart"/>
      <w:r w:rsidRPr="000C6770">
        <w:rPr>
          <w:lang w:val="en-US"/>
        </w:rPr>
        <w:t>Olimp</w:t>
      </w:r>
      <w:proofErr w:type="spellEnd"/>
      <w:r w:rsidRPr="000C6770">
        <w:rPr>
          <w:lang w:val="en-US"/>
        </w:rPr>
        <w:t xml:space="preserve">, Samba, </w:t>
      </w:r>
      <w:proofErr w:type="spellStart"/>
      <w:r w:rsidRPr="000C6770">
        <w:rPr>
          <w:lang w:val="en-US"/>
        </w:rPr>
        <w:t>Bakata</w:t>
      </w:r>
      <w:proofErr w:type="spellEnd"/>
      <w:r w:rsidRPr="000C6770">
        <w:rPr>
          <w:lang w:val="en-US"/>
        </w:rPr>
        <w:t>, Syrena.</w:t>
      </w:r>
    </w:p>
    <w:p w14:paraId="523C6C90" w14:textId="77777777" w:rsidR="004B2A29" w:rsidRPr="000C6770" w:rsidRDefault="004B2A29" w:rsidP="004B2A29">
      <w:pPr>
        <w:rPr>
          <w:lang w:val="en-US"/>
        </w:rPr>
      </w:pPr>
      <w:r w:rsidRPr="000C6770">
        <w:rPr>
          <w:lang w:val="en-US"/>
        </w:rPr>
        <w:t xml:space="preserve">Varieties of mid-season head lettuce: Michalina, </w:t>
      </w:r>
      <w:proofErr w:type="spellStart"/>
      <w:r w:rsidRPr="000C6770">
        <w:rPr>
          <w:lang w:val="en-US"/>
        </w:rPr>
        <w:t>Modeta</w:t>
      </w:r>
      <w:proofErr w:type="spellEnd"/>
      <w:r w:rsidRPr="000C6770">
        <w:rPr>
          <w:lang w:val="en-US"/>
        </w:rPr>
        <w:t xml:space="preserve">, Ludwina, </w:t>
      </w:r>
      <w:proofErr w:type="spellStart"/>
      <w:r w:rsidRPr="000C6770">
        <w:rPr>
          <w:lang w:val="en-US"/>
        </w:rPr>
        <w:t>Nachowska</w:t>
      </w:r>
      <w:proofErr w:type="spellEnd"/>
      <w:r w:rsidRPr="000C6770">
        <w:rPr>
          <w:lang w:val="en-US"/>
        </w:rPr>
        <w:t xml:space="preserve">, Cud </w:t>
      </w:r>
      <w:proofErr w:type="spellStart"/>
      <w:r w:rsidRPr="000C6770">
        <w:rPr>
          <w:lang w:val="en-US"/>
        </w:rPr>
        <w:t>Voorborgu</w:t>
      </w:r>
      <w:proofErr w:type="spellEnd"/>
      <w:r w:rsidRPr="000C6770">
        <w:rPr>
          <w:lang w:val="en-US"/>
        </w:rPr>
        <w:t>.</w:t>
      </w:r>
    </w:p>
    <w:p w14:paraId="731DBF21" w14:textId="77777777" w:rsidR="004B2A29" w:rsidRPr="000C6770" w:rsidRDefault="004B2A29" w:rsidP="004B2A29">
      <w:pPr>
        <w:rPr>
          <w:lang w:val="en-US"/>
        </w:rPr>
      </w:pPr>
      <w:r w:rsidRPr="000C6770">
        <w:rPr>
          <w:lang w:val="en-US"/>
        </w:rPr>
        <w:t xml:space="preserve">Varieties of late head lettuce: Conny, </w:t>
      </w:r>
      <w:proofErr w:type="spellStart"/>
      <w:r w:rsidRPr="000C6770">
        <w:rPr>
          <w:lang w:val="en-US"/>
        </w:rPr>
        <w:t>Dippiego</w:t>
      </w:r>
      <w:proofErr w:type="spellEnd"/>
      <w:r w:rsidRPr="000C6770">
        <w:rPr>
          <w:lang w:val="en-US"/>
        </w:rPr>
        <w:t>, Loredo, Carmina.</w:t>
      </w:r>
    </w:p>
    <w:p w14:paraId="573A47A1" w14:textId="77777777" w:rsidR="004B2A29" w:rsidRPr="000C6770" w:rsidRDefault="004B2A29" w:rsidP="004B2A29">
      <w:pPr>
        <w:rPr>
          <w:lang w:val="en-US"/>
        </w:rPr>
      </w:pPr>
      <w:r w:rsidRPr="000C6770">
        <w:rPr>
          <w:lang w:val="en-US"/>
        </w:rPr>
        <w:t>Romaine lettuce varieties: Liwia, Tiara.</w:t>
      </w:r>
    </w:p>
    <w:p w14:paraId="71DAC207" w14:textId="77777777" w:rsidR="004B2A29" w:rsidRPr="000C6770" w:rsidRDefault="004B2A29" w:rsidP="004B2A29">
      <w:pPr>
        <w:rPr>
          <w:lang w:val="en-US"/>
        </w:rPr>
      </w:pPr>
      <w:r w:rsidRPr="000C6770">
        <w:rPr>
          <w:lang w:val="en-US"/>
        </w:rPr>
        <w:t xml:space="preserve">Leaf lettuce varieties: Iwa, </w:t>
      </w:r>
      <w:proofErr w:type="spellStart"/>
      <w:r w:rsidRPr="000C6770">
        <w:rPr>
          <w:lang w:val="en-US"/>
        </w:rPr>
        <w:t>Farsa</w:t>
      </w:r>
      <w:proofErr w:type="spellEnd"/>
      <w:r w:rsidRPr="000C6770">
        <w:rPr>
          <w:lang w:val="en-US"/>
        </w:rPr>
        <w:t>, Jana.</w:t>
      </w:r>
    </w:p>
    <w:p w14:paraId="70527EE0" w14:textId="77777777" w:rsidR="004B2A29" w:rsidRPr="000C6770" w:rsidRDefault="004B2A29" w:rsidP="004B2A29">
      <w:pPr>
        <w:rPr>
          <w:lang w:val="en-US"/>
        </w:rPr>
      </w:pPr>
      <w:r w:rsidRPr="000C6770">
        <w:rPr>
          <w:lang w:val="en-US"/>
        </w:rPr>
        <w:t>Stem lettuce varieties: Karola.</w:t>
      </w:r>
    </w:p>
    <w:p w14:paraId="27DA4CCA" w14:textId="77777777" w:rsidR="004B2A29" w:rsidRPr="000C6770" w:rsidRDefault="004B2A29" w:rsidP="004B2A29">
      <w:pPr>
        <w:rPr>
          <w:lang w:val="en-US"/>
        </w:rPr>
      </w:pPr>
      <w:r w:rsidRPr="000C6770">
        <w:rPr>
          <w:lang w:val="en-US"/>
        </w:rPr>
        <w:t>Lettuce can be consumed directly in the form of salads, raw vegetable mixes, as appetizer components, or sandwiches. It is a source of folates, beta-carotene, vitamin C, potassium, and calcium.</w:t>
      </w:r>
    </w:p>
    <w:p w14:paraId="7CC0AD22" w14:textId="77777777" w:rsidR="004B2A29" w:rsidRPr="000C6770" w:rsidRDefault="004B2A29" w:rsidP="004B2A29">
      <w:pPr>
        <w:rPr>
          <w:lang w:val="en-US"/>
        </w:rPr>
      </w:pPr>
    </w:p>
    <w:p w14:paraId="06BEE3B2" w14:textId="77777777" w:rsidR="004B2A29" w:rsidRPr="00B44366" w:rsidRDefault="004B2A29" w:rsidP="004B2A29">
      <w:pPr>
        <w:rPr>
          <w:b/>
          <w:bCs/>
          <w:lang w:val="en-US"/>
        </w:rPr>
      </w:pPr>
      <w:r w:rsidRPr="00B44366">
        <w:rPr>
          <w:b/>
          <w:bCs/>
          <w:lang w:val="en-US"/>
        </w:rPr>
        <w:t>Endive (Cichorium endivia L.)</w:t>
      </w:r>
    </w:p>
    <w:p w14:paraId="3796D3FA" w14:textId="0BEEEB12" w:rsidR="00B44366" w:rsidRPr="000C6770" w:rsidRDefault="00B44366" w:rsidP="004B2A29">
      <w:pPr>
        <w:rPr>
          <w:lang w:val="en-US"/>
        </w:rPr>
      </w:pPr>
      <w:r w:rsidRPr="00B44366">
        <w:rPr>
          <w:noProof/>
          <w:lang w:val="en-US"/>
        </w:rPr>
        <w:drawing>
          <wp:inline distT="0" distB="0" distL="0" distR="0" wp14:anchorId="005221FB" wp14:editId="5BB1E1DD">
            <wp:extent cx="3045311" cy="2030095"/>
            <wp:effectExtent l="0" t="0" r="3175" b="8255"/>
            <wp:docPr id="1687754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60286" cy="2040078"/>
                    </a:xfrm>
                    <a:prstGeom prst="rect">
                      <a:avLst/>
                    </a:prstGeom>
                    <a:noFill/>
                    <a:ln>
                      <a:noFill/>
                    </a:ln>
                  </pic:spPr>
                </pic:pic>
              </a:graphicData>
            </a:graphic>
          </wp:inline>
        </w:drawing>
      </w:r>
    </w:p>
    <w:p w14:paraId="6431DE55" w14:textId="77777777" w:rsidR="004B2A29" w:rsidRPr="000C6770" w:rsidRDefault="004B2A29" w:rsidP="004B2A29">
      <w:pPr>
        <w:rPr>
          <w:lang w:val="en-US"/>
        </w:rPr>
      </w:pPr>
      <w:r w:rsidRPr="000C6770">
        <w:rPr>
          <w:lang w:val="en-US"/>
        </w:rPr>
        <w:t xml:space="preserve">Endive is an annual plant. Its leaves form a rosette. It can be grown both in the field and in greenhouse conditions. It is rich in protein, potassium, calcium, iron, as well as vitamins A (beta-carotene), C, and B group. It also contains inulin and </w:t>
      </w:r>
      <w:proofErr w:type="spellStart"/>
      <w:r w:rsidRPr="000C6770">
        <w:rPr>
          <w:lang w:val="en-US"/>
        </w:rPr>
        <w:t>intybin</w:t>
      </w:r>
      <w:proofErr w:type="spellEnd"/>
      <w:r w:rsidRPr="000C6770">
        <w:rPr>
          <w:lang w:val="en-US"/>
        </w:rPr>
        <w:t>, which have several beneficial properties for the body. In Poland, the two most commonly grown varieties of endive are Parisienne and Green Large Curly. It is used as an addition to salads, raw vegetable mixes, cocktails, and sandwiches.</w:t>
      </w:r>
    </w:p>
    <w:p w14:paraId="682B4555" w14:textId="77777777" w:rsidR="004B2A29" w:rsidRPr="000C6770" w:rsidRDefault="004B2A29" w:rsidP="004B2A29">
      <w:pPr>
        <w:rPr>
          <w:lang w:val="en-US"/>
        </w:rPr>
      </w:pPr>
    </w:p>
    <w:p w14:paraId="5F0FC1A4" w14:textId="77777777" w:rsidR="004B2A29" w:rsidRDefault="004B2A29" w:rsidP="004B2A29">
      <w:pPr>
        <w:rPr>
          <w:b/>
          <w:bCs/>
          <w:lang w:val="en-US"/>
        </w:rPr>
      </w:pPr>
      <w:r w:rsidRPr="00B44366">
        <w:rPr>
          <w:b/>
          <w:bCs/>
          <w:lang w:val="en-US"/>
        </w:rPr>
        <w:lastRenderedPageBreak/>
        <w:t xml:space="preserve">Corn Salad (Valerianella </w:t>
      </w:r>
      <w:proofErr w:type="spellStart"/>
      <w:r w:rsidRPr="00B44366">
        <w:rPr>
          <w:b/>
          <w:bCs/>
          <w:lang w:val="en-US"/>
        </w:rPr>
        <w:t>olitoria</w:t>
      </w:r>
      <w:proofErr w:type="spellEnd"/>
      <w:r w:rsidRPr="00B44366">
        <w:rPr>
          <w:b/>
          <w:bCs/>
          <w:lang w:val="en-US"/>
        </w:rPr>
        <w:t>)</w:t>
      </w:r>
    </w:p>
    <w:p w14:paraId="7F8930B7" w14:textId="618829AA" w:rsidR="00B44366" w:rsidRPr="00B44366" w:rsidRDefault="00B44366" w:rsidP="004B2A29">
      <w:pPr>
        <w:rPr>
          <w:b/>
          <w:bCs/>
          <w:lang w:val="en-US"/>
        </w:rPr>
      </w:pPr>
      <w:r w:rsidRPr="00B44366">
        <w:rPr>
          <w:b/>
          <w:bCs/>
          <w:noProof/>
          <w:lang w:val="en-US"/>
        </w:rPr>
        <w:drawing>
          <wp:inline distT="0" distB="0" distL="0" distR="0" wp14:anchorId="44AD84B2" wp14:editId="21C9CE49">
            <wp:extent cx="2872954" cy="2153920"/>
            <wp:effectExtent l="0" t="0" r="3810" b="0"/>
            <wp:docPr id="2988485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87391" cy="2164744"/>
                    </a:xfrm>
                    <a:prstGeom prst="rect">
                      <a:avLst/>
                    </a:prstGeom>
                    <a:noFill/>
                    <a:ln>
                      <a:noFill/>
                    </a:ln>
                  </pic:spPr>
                </pic:pic>
              </a:graphicData>
            </a:graphic>
          </wp:inline>
        </w:drawing>
      </w:r>
    </w:p>
    <w:p w14:paraId="7A84A2C4" w14:textId="77777777" w:rsidR="004B2A29" w:rsidRPr="000C6770" w:rsidRDefault="004B2A29" w:rsidP="004B2A29">
      <w:pPr>
        <w:rPr>
          <w:lang w:val="en-US"/>
        </w:rPr>
      </w:pPr>
      <w:r w:rsidRPr="000C6770">
        <w:rPr>
          <w:lang w:val="en-US"/>
        </w:rPr>
        <w:t>Corn salad has round-oval, green or dark green leaves, forming a rosette. It is rich in potassium, zinc, iron, vitamins B, C, and A (beta-carotene). It can be stored for several days under refrigeration conditions. It is consumed directly as a component of salads, raw vegetable mixes, or lightly sautéed with pancake dough.</w:t>
      </w:r>
    </w:p>
    <w:p w14:paraId="4D653283" w14:textId="77777777" w:rsidR="004B2A29" w:rsidRPr="000C6770" w:rsidRDefault="004B2A29" w:rsidP="004B2A29">
      <w:pPr>
        <w:rPr>
          <w:lang w:val="en-US"/>
        </w:rPr>
      </w:pPr>
    </w:p>
    <w:p w14:paraId="3E4FA86D" w14:textId="77777777" w:rsidR="004B2A29" w:rsidRDefault="004B2A29" w:rsidP="004B2A29">
      <w:pPr>
        <w:rPr>
          <w:b/>
          <w:bCs/>
          <w:lang w:val="en-US"/>
        </w:rPr>
      </w:pPr>
      <w:r w:rsidRPr="00B44366">
        <w:rPr>
          <w:b/>
          <w:bCs/>
          <w:lang w:val="en-US"/>
        </w:rPr>
        <w:t>Spinach (Spinacia oleracea)</w:t>
      </w:r>
    </w:p>
    <w:p w14:paraId="6C3206C0" w14:textId="722BC494" w:rsidR="00394AFF" w:rsidRPr="00B44366" w:rsidRDefault="00394AFF" w:rsidP="004B2A29">
      <w:pPr>
        <w:rPr>
          <w:b/>
          <w:bCs/>
          <w:lang w:val="en-US"/>
        </w:rPr>
      </w:pPr>
      <w:r w:rsidRPr="00394AFF">
        <w:rPr>
          <w:b/>
          <w:bCs/>
          <w:noProof/>
          <w:lang w:val="en-US"/>
        </w:rPr>
        <w:drawing>
          <wp:inline distT="0" distB="0" distL="0" distR="0" wp14:anchorId="46CD31C6" wp14:editId="2FF1BC04">
            <wp:extent cx="2982828" cy="2232660"/>
            <wp:effectExtent l="0" t="0" r="8255" b="0"/>
            <wp:docPr id="4635132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88277" cy="2236739"/>
                    </a:xfrm>
                    <a:prstGeom prst="rect">
                      <a:avLst/>
                    </a:prstGeom>
                    <a:noFill/>
                    <a:ln>
                      <a:noFill/>
                    </a:ln>
                  </pic:spPr>
                </pic:pic>
              </a:graphicData>
            </a:graphic>
          </wp:inline>
        </w:drawing>
      </w:r>
    </w:p>
    <w:p w14:paraId="10FD3977" w14:textId="77777777" w:rsidR="004B2A29" w:rsidRPr="000C6770" w:rsidRDefault="004B2A29" w:rsidP="004B2A29">
      <w:pPr>
        <w:rPr>
          <w:lang w:val="en-US"/>
        </w:rPr>
      </w:pPr>
      <w:r w:rsidRPr="000C6770">
        <w:rPr>
          <w:lang w:val="en-US"/>
        </w:rPr>
        <w:t xml:space="preserve">Spinach is an annual plant. The edible part consists of leaves of various shapes and sizes, forming a rosette. They can be light to dark green. It is rich in beta-carotene, vitamin C, potassium, calcium, magnesium, iron, and antioxidants. Spinach intended for trade should be healthy, fresh, clean, without signs of mechanical damage or pests. It is suitable for freezing and cooking. It can be consumed fresh as a component of salads, cocktails, and sandwiches. The most commonly grown varieties of spinach are Asta, Greta, Matador, </w:t>
      </w:r>
      <w:proofErr w:type="spellStart"/>
      <w:r w:rsidRPr="000C6770">
        <w:rPr>
          <w:lang w:val="en-US"/>
        </w:rPr>
        <w:t>Orbita</w:t>
      </w:r>
      <w:proofErr w:type="spellEnd"/>
      <w:r w:rsidRPr="000C6770">
        <w:rPr>
          <w:lang w:val="en-US"/>
        </w:rPr>
        <w:t xml:space="preserve">, </w:t>
      </w:r>
      <w:proofErr w:type="spellStart"/>
      <w:r w:rsidRPr="000C6770">
        <w:rPr>
          <w:lang w:val="en-US"/>
        </w:rPr>
        <w:t>Markiza</w:t>
      </w:r>
      <w:proofErr w:type="spellEnd"/>
      <w:r w:rsidRPr="000C6770">
        <w:rPr>
          <w:lang w:val="en-US"/>
        </w:rPr>
        <w:t xml:space="preserve">, </w:t>
      </w:r>
      <w:proofErr w:type="spellStart"/>
      <w:r w:rsidRPr="000C6770">
        <w:rPr>
          <w:lang w:val="en-US"/>
        </w:rPr>
        <w:t>Orbita</w:t>
      </w:r>
      <w:proofErr w:type="spellEnd"/>
      <w:r w:rsidRPr="000C6770">
        <w:rPr>
          <w:lang w:val="en-US"/>
        </w:rPr>
        <w:t xml:space="preserve">, and </w:t>
      </w:r>
      <w:proofErr w:type="spellStart"/>
      <w:r w:rsidRPr="000C6770">
        <w:rPr>
          <w:lang w:val="en-US"/>
        </w:rPr>
        <w:t>Olbrzym</w:t>
      </w:r>
      <w:proofErr w:type="spellEnd"/>
      <w:r w:rsidRPr="000C6770">
        <w:rPr>
          <w:lang w:val="en-US"/>
        </w:rPr>
        <w:t xml:space="preserve"> </w:t>
      </w:r>
      <w:proofErr w:type="spellStart"/>
      <w:r w:rsidRPr="000C6770">
        <w:rPr>
          <w:lang w:val="en-US"/>
        </w:rPr>
        <w:t>Zimowy</w:t>
      </w:r>
      <w:proofErr w:type="spellEnd"/>
      <w:r w:rsidRPr="000C6770">
        <w:rPr>
          <w:lang w:val="en-US"/>
        </w:rPr>
        <w:t>.</w:t>
      </w:r>
    </w:p>
    <w:p w14:paraId="5D9231DE" w14:textId="77777777" w:rsidR="004B2A29" w:rsidRDefault="004B2A29" w:rsidP="004B2A29">
      <w:pPr>
        <w:rPr>
          <w:lang w:val="en-US"/>
        </w:rPr>
      </w:pPr>
    </w:p>
    <w:p w14:paraId="13A8B767" w14:textId="77777777" w:rsidR="00394AFF" w:rsidRDefault="00394AFF" w:rsidP="004B2A29">
      <w:pPr>
        <w:rPr>
          <w:lang w:val="en-US"/>
        </w:rPr>
      </w:pPr>
    </w:p>
    <w:p w14:paraId="29B2A41B" w14:textId="77777777" w:rsidR="00394AFF" w:rsidRDefault="00394AFF" w:rsidP="004B2A29">
      <w:pPr>
        <w:rPr>
          <w:lang w:val="en-US"/>
        </w:rPr>
      </w:pPr>
    </w:p>
    <w:p w14:paraId="6BFD053D" w14:textId="77777777" w:rsidR="00394AFF" w:rsidRDefault="00394AFF" w:rsidP="004B2A29">
      <w:pPr>
        <w:rPr>
          <w:lang w:val="en-US"/>
        </w:rPr>
      </w:pPr>
    </w:p>
    <w:p w14:paraId="07CFFC79" w14:textId="77777777" w:rsidR="00394AFF" w:rsidRPr="000C6770" w:rsidRDefault="00394AFF" w:rsidP="004B2A29">
      <w:pPr>
        <w:rPr>
          <w:lang w:val="en-US"/>
        </w:rPr>
      </w:pPr>
    </w:p>
    <w:p w14:paraId="4C8FEEDC" w14:textId="77777777" w:rsidR="004B2A29" w:rsidRDefault="004B2A29" w:rsidP="004B2A29">
      <w:pPr>
        <w:rPr>
          <w:b/>
          <w:bCs/>
          <w:lang w:val="en-US"/>
        </w:rPr>
      </w:pPr>
      <w:r w:rsidRPr="00394AFF">
        <w:rPr>
          <w:b/>
          <w:bCs/>
          <w:lang w:val="en-US"/>
        </w:rPr>
        <w:t>Celery (Apium graveolens)</w:t>
      </w:r>
    </w:p>
    <w:p w14:paraId="4DE4DA95" w14:textId="4244A29F" w:rsidR="00394AFF" w:rsidRPr="00394AFF" w:rsidRDefault="00394AFF" w:rsidP="004B2A29">
      <w:pPr>
        <w:rPr>
          <w:b/>
          <w:bCs/>
          <w:lang w:val="en-US"/>
        </w:rPr>
      </w:pPr>
      <w:r>
        <w:rPr>
          <w:noProof/>
        </w:rPr>
        <w:drawing>
          <wp:inline distT="0" distB="0" distL="0" distR="0" wp14:anchorId="5E1F802E" wp14:editId="463AB8A6">
            <wp:extent cx="3162300" cy="2104229"/>
            <wp:effectExtent l="0" t="0" r="0" b="0"/>
            <wp:docPr id="2095835564" name="Picture 1" descr="A bunch of celery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35564" name="Picture 1" descr="A bunch of celery on a table&#10;&#10;Description automatically generated"/>
                    <pic:cNvPicPr/>
                  </pic:nvPicPr>
                  <pic:blipFill>
                    <a:blip r:embed="rId10"/>
                    <a:stretch>
                      <a:fillRect/>
                    </a:stretch>
                  </pic:blipFill>
                  <pic:spPr>
                    <a:xfrm>
                      <a:off x="0" y="0"/>
                      <a:ext cx="3185315" cy="2119543"/>
                    </a:xfrm>
                    <a:prstGeom prst="rect">
                      <a:avLst/>
                    </a:prstGeom>
                  </pic:spPr>
                </pic:pic>
              </a:graphicData>
            </a:graphic>
          </wp:inline>
        </w:drawing>
      </w:r>
    </w:p>
    <w:p w14:paraId="48CB4643" w14:textId="77777777" w:rsidR="004B2A29" w:rsidRPr="000C6770" w:rsidRDefault="004B2A29" w:rsidP="004B2A29">
      <w:pPr>
        <w:rPr>
          <w:lang w:val="en-US"/>
        </w:rPr>
      </w:pPr>
      <w:r w:rsidRPr="000C6770">
        <w:rPr>
          <w:lang w:val="en-US"/>
        </w:rPr>
        <w:t>Celery is a biennial plant. In the first year, it forms a dense leaf rosette with thick, fleshy petioles, which are the usable part of celery. In the second year, it produces flowers and seeds. Celery is rich in potassium, calcium, phosphorus, magnesium, iron, vitamin C, beta-carotene. In Poland, two varieties are cultivated, Helios and Zephyr. Celery can be stored for up to 6 weeks under refrigeration conditions and 90-95% air humidity. It is used for direct consumption as an ingredient in salads, cocktails, and vegetable juices. It can be frozen and consumed warm.</w:t>
      </w:r>
    </w:p>
    <w:p w14:paraId="39535819" w14:textId="77777777" w:rsidR="004B2A29" w:rsidRPr="000C6770" w:rsidRDefault="004B2A29" w:rsidP="004B2A29">
      <w:pPr>
        <w:rPr>
          <w:lang w:val="en-US"/>
        </w:rPr>
      </w:pPr>
    </w:p>
    <w:p w14:paraId="4D67962A" w14:textId="77777777" w:rsidR="004B2A29" w:rsidRDefault="004B2A29" w:rsidP="004B2A29">
      <w:pPr>
        <w:rPr>
          <w:b/>
          <w:bCs/>
          <w:lang w:val="en-US"/>
        </w:rPr>
      </w:pPr>
      <w:r w:rsidRPr="00394AFF">
        <w:rPr>
          <w:b/>
          <w:bCs/>
          <w:lang w:val="en-US"/>
        </w:rPr>
        <w:t>Parsley (Petroselinum sativum)</w:t>
      </w:r>
    </w:p>
    <w:p w14:paraId="589B4C76" w14:textId="16B9082C" w:rsidR="00394AFF" w:rsidRPr="00394AFF" w:rsidRDefault="00394AFF" w:rsidP="004B2A29">
      <w:pPr>
        <w:rPr>
          <w:b/>
          <w:bCs/>
          <w:lang w:val="en-US"/>
        </w:rPr>
      </w:pPr>
      <w:r w:rsidRPr="00394AFF">
        <w:rPr>
          <w:b/>
          <w:bCs/>
          <w:noProof/>
          <w:lang w:val="en-US"/>
        </w:rPr>
        <w:drawing>
          <wp:inline distT="0" distB="0" distL="0" distR="0" wp14:anchorId="187C69B3" wp14:editId="1932A8BB">
            <wp:extent cx="3278424" cy="2457450"/>
            <wp:effectExtent l="0" t="0" r="0" b="0"/>
            <wp:docPr id="14112594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2649" cy="2460617"/>
                    </a:xfrm>
                    <a:prstGeom prst="rect">
                      <a:avLst/>
                    </a:prstGeom>
                    <a:noFill/>
                    <a:ln>
                      <a:noFill/>
                    </a:ln>
                  </pic:spPr>
                </pic:pic>
              </a:graphicData>
            </a:graphic>
          </wp:inline>
        </w:drawing>
      </w:r>
    </w:p>
    <w:p w14:paraId="19F8B65B" w14:textId="77777777" w:rsidR="004B2A29" w:rsidRPr="000C6770" w:rsidRDefault="004B2A29" w:rsidP="004B2A29">
      <w:pPr>
        <w:rPr>
          <w:lang w:val="en-US"/>
        </w:rPr>
      </w:pPr>
      <w:r w:rsidRPr="000C6770">
        <w:rPr>
          <w:lang w:val="en-US"/>
        </w:rPr>
        <w:t>Similar to celery, parsley is a biennial plant. The leaves of parsley are used on an industrial scale to produce parsley, which can be sold fresh, dried, or frozen. It is a source of vitamin C, beta-carotene, B group vitamins, iron, potassium, and calcium.</w:t>
      </w:r>
    </w:p>
    <w:p w14:paraId="75788684" w14:textId="77777777" w:rsidR="004B2A29" w:rsidRDefault="004B2A29" w:rsidP="004B2A29">
      <w:pPr>
        <w:rPr>
          <w:lang w:val="en-US"/>
        </w:rPr>
      </w:pPr>
    </w:p>
    <w:p w14:paraId="0DA72BA4" w14:textId="77777777" w:rsidR="00A24719" w:rsidRDefault="00A24719" w:rsidP="004B2A29">
      <w:pPr>
        <w:rPr>
          <w:lang w:val="en-US"/>
        </w:rPr>
      </w:pPr>
    </w:p>
    <w:p w14:paraId="3A0C22C6" w14:textId="77777777" w:rsidR="00A24719" w:rsidRDefault="00A24719" w:rsidP="004B2A29">
      <w:pPr>
        <w:rPr>
          <w:lang w:val="en-US"/>
        </w:rPr>
      </w:pPr>
    </w:p>
    <w:p w14:paraId="2E68EC58" w14:textId="77777777" w:rsidR="00A24719" w:rsidRDefault="00A24719" w:rsidP="004B2A29">
      <w:pPr>
        <w:rPr>
          <w:lang w:val="en-US"/>
        </w:rPr>
      </w:pPr>
    </w:p>
    <w:p w14:paraId="4BC265CD" w14:textId="77777777" w:rsidR="00A24719" w:rsidRPr="000C6770" w:rsidRDefault="00A24719" w:rsidP="004B2A29">
      <w:pPr>
        <w:rPr>
          <w:lang w:val="en-US"/>
        </w:rPr>
      </w:pPr>
    </w:p>
    <w:p w14:paraId="2BCD5E68" w14:textId="77777777" w:rsidR="004B2A29" w:rsidRDefault="004B2A29" w:rsidP="004B2A29">
      <w:pPr>
        <w:rPr>
          <w:lang w:val="en-US"/>
        </w:rPr>
      </w:pPr>
      <w:r w:rsidRPr="000C6770">
        <w:rPr>
          <w:lang w:val="en-US"/>
        </w:rPr>
        <w:t>Swiss Chard (Beta vulgaris)</w:t>
      </w:r>
    </w:p>
    <w:p w14:paraId="492659FA" w14:textId="3BBB2D34" w:rsidR="00A24719" w:rsidRPr="000C6770" w:rsidRDefault="00A24719" w:rsidP="004B2A29">
      <w:pPr>
        <w:rPr>
          <w:lang w:val="en-US"/>
        </w:rPr>
      </w:pPr>
      <w:r w:rsidRPr="00A24719">
        <w:rPr>
          <w:noProof/>
          <w:lang w:val="en-US"/>
        </w:rPr>
        <w:drawing>
          <wp:inline distT="0" distB="0" distL="0" distR="0" wp14:anchorId="63AEFFF0" wp14:editId="38196546">
            <wp:extent cx="3381375" cy="1513115"/>
            <wp:effectExtent l="0" t="0" r="0" b="0"/>
            <wp:docPr id="2506734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85175" cy="1514816"/>
                    </a:xfrm>
                    <a:prstGeom prst="rect">
                      <a:avLst/>
                    </a:prstGeom>
                    <a:noFill/>
                    <a:ln>
                      <a:noFill/>
                    </a:ln>
                  </pic:spPr>
                </pic:pic>
              </a:graphicData>
            </a:graphic>
          </wp:inline>
        </w:drawing>
      </w:r>
    </w:p>
    <w:p w14:paraId="35A7E426" w14:textId="00AB775A" w:rsidR="003C64DB" w:rsidRPr="000C6770" w:rsidRDefault="004B2A29" w:rsidP="004B2A29">
      <w:pPr>
        <w:rPr>
          <w:lang w:val="en-US"/>
        </w:rPr>
      </w:pPr>
      <w:r w:rsidRPr="000C6770">
        <w:rPr>
          <w:lang w:val="en-US"/>
        </w:rPr>
        <w:t xml:space="preserve">Swiss chard, also known as leaf beet, is a biennial plant. It is a valuable source of B group vitamins, vitamin A (beta-carotene), and K1, magnesium, manganese, copper, and antioxidants. In Poland, the most commonly cultivated variety is </w:t>
      </w:r>
      <w:proofErr w:type="spellStart"/>
      <w:r w:rsidRPr="000C6770">
        <w:rPr>
          <w:lang w:val="en-US"/>
        </w:rPr>
        <w:t>Lukullus</w:t>
      </w:r>
      <w:proofErr w:type="spellEnd"/>
      <w:r w:rsidRPr="000C6770">
        <w:rPr>
          <w:lang w:val="en-US"/>
        </w:rPr>
        <w:t>. Swiss chard leaves are used to prepare spring and summer soups, salads, cocktails, and smoothies.</w:t>
      </w:r>
    </w:p>
    <w:sectPr w:rsidR="003C64DB" w:rsidRPr="000C6770">
      <w:headerReference w:type="even" r:id="rId13"/>
      <w:headerReference w:type="default" r:id="rId14"/>
      <w:footerReference w:type="even" r:id="rId15"/>
      <w:footerReference w:type="default" r:id="rId16"/>
      <w:headerReference w:type="first" r:id="rId17"/>
      <w:footerReference w:type="firs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040B9E" w14:textId="77777777" w:rsidR="00A469E2" w:rsidRDefault="00A469E2" w:rsidP="00F12BF2">
      <w:pPr>
        <w:spacing w:after="0" w:line="240" w:lineRule="auto"/>
      </w:pPr>
      <w:r>
        <w:separator/>
      </w:r>
    </w:p>
  </w:endnote>
  <w:endnote w:type="continuationSeparator" w:id="0">
    <w:p w14:paraId="0D90AE3D" w14:textId="77777777" w:rsidR="00A469E2" w:rsidRDefault="00A469E2" w:rsidP="00F12B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81DE86" w14:textId="77777777" w:rsidR="00F12BF2" w:rsidRDefault="00F12BF2">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FD9BD8" w14:textId="5BC80A75" w:rsidR="00F12BF2" w:rsidRDefault="00F12BF2">
    <w:pPr>
      <w:pStyle w:val="Stopka"/>
    </w:pPr>
    <w:r>
      <w:rPr>
        <w:noProof/>
      </w:rPr>
      <w:drawing>
        <wp:inline distT="0" distB="0" distL="0" distR="0" wp14:anchorId="244618E0" wp14:editId="7863C5CB">
          <wp:extent cx="5731510" cy="442595"/>
          <wp:effectExtent l="0" t="0" r="2540" b="0"/>
          <wp:docPr id="211061582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615822" name="Obraz 2110615822"/>
                  <pic:cNvPicPr/>
                </pic:nvPicPr>
                <pic:blipFill>
                  <a:blip r:embed="rId1">
                    <a:extLst>
                      <a:ext uri="{28A0092B-C50C-407E-A947-70E740481C1C}">
                        <a14:useLocalDpi xmlns:a14="http://schemas.microsoft.com/office/drawing/2010/main" val="0"/>
                      </a:ext>
                    </a:extLst>
                  </a:blip>
                  <a:stretch>
                    <a:fillRect/>
                  </a:stretch>
                </pic:blipFill>
                <pic:spPr>
                  <a:xfrm>
                    <a:off x="0" y="0"/>
                    <a:ext cx="5731510" cy="44259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140F8A" w14:textId="77777777" w:rsidR="00F12BF2" w:rsidRDefault="00F12BF2">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DCCBCC" w14:textId="77777777" w:rsidR="00A469E2" w:rsidRDefault="00A469E2" w:rsidP="00F12BF2">
      <w:pPr>
        <w:spacing w:after="0" w:line="240" w:lineRule="auto"/>
      </w:pPr>
      <w:r>
        <w:separator/>
      </w:r>
    </w:p>
  </w:footnote>
  <w:footnote w:type="continuationSeparator" w:id="0">
    <w:p w14:paraId="2BCDFE86" w14:textId="77777777" w:rsidR="00A469E2" w:rsidRDefault="00A469E2" w:rsidP="00F12B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71FC4F" w14:textId="77777777" w:rsidR="00F12BF2" w:rsidRDefault="00F12BF2">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D31625" w14:textId="6569CB31" w:rsidR="00F12BF2" w:rsidRDefault="00F12BF2">
    <w:pPr>
      <w:pStyle w:val="Nagwek"/>
    </w:pPr>
    <w:r>
      <w:rPr>
        <w:noProof/>
      </w:rPr>
      <w:drawing>
        <wp:inline distT="0" distB="0" distL="0" distR="0" wp14:anchorId="26A4FC08" wp14:editId="014F9D37">
          <wp:extent cx="734629" cy="529200"/>
          <wp:effectExtent l="0" t="0" r="8890" b="4445"/>
          <wp:docPr id="151836584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365848" name="Obraz 1518365848"/>
                  <pic:cNvPicPr/>
                </pic:nvPicPr>
                <pic:blipFill>
                  <a:blip r:embed="rId1">
                    <a:extLst>
                      <a:ext uri="{28A0092B-C50C-407E-A947-70E740481C1C}">
                        <a14:useLocalDpi xmlns:a14="http://schemas.microsoft.com/office/drawing/2010/main" val="0"/>
                      </a:ext>
                    </a:extLst>
                  </a:blip>
                  <a:stretch>
                    <a:fillRect/>
                  </a:stretch>
                </pic:blipFill>
                <pic:spPr>
                  <a:xfrm>
                    <a:off x="0" y="0"/>
                    <a:ext cx="734629" cy="5292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E8C6F9" w14:textId="77777777" w:rsidR="00F12BF2" w:rsidRDefault="00F12BF2">
    <w:pPr>
      <w:pStyle w:val="Nagwek"/>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60E5"/>
    <w:rsid w:val="000C6770"/>
    <w:rsid w:val="002864CF"/>
    <w:rsid w:val="00394AFF"/>
    <w:rsid w:val="003C64DB"/>
    <w:rsid w:val="004B2A29"/>
    <w:rsid w:val="00A24719"/>
    <w:rsid w:val="00A469E2"/>
    <w:rsid w:val="00B44366"/>
    <w:rsid w:val="00E860E5"/>
    <w:rsid w:val="00F12BF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EC9251"/>
  <w15:chartTrackingRefBased/>
  <w15:docId w15:val="{3335E304-6205-423D-87F6-088D12423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F12BF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12BF2"/>
  </w:style>
  <w:style w:type="paragraph" w:styleId="Stopka">
    <w:name w:val="footer"/>
    <w:basedOn w:val="Normalny"/>
    <w:link w:val="StopkaZnak"/>
    <w:uiPriority w:val="99"/>
    <w:unhideWhenUsed/>
    <w:rsid w:val="00F12BF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12B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header" Target="header3.xml"/><Relationship Id="rId2" Type="http://schemas.openxmlformats.org/officeDocument/2006/relationships/settings" Target="setting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header" Target="header2.xml"/></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5</Pages>
  <Words>723</Words>
  <Characters>4342</Characters>
  <Application>Microsoft Office Word</Application>
  <DocSecurity>0</DocSecurity>
  <Lines>36</Lines>
  <Paragraphs>10</Paragraphs>
  <ScaleCrop>false</ScaleCrop>
  <Company/>
  <LinksUpToDate>false</LinksUpToDate>
  <CharactersWithSpaces>5055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Madej, Pawel</dc:creator>
  <cp:keywords/>
  <dc:description/>
  <cp:lastModifiedBy>Joanna Olizarowska</cp:lastModifiedBy>
  <cp:revision>7</cp:revision>
  <dcterms:created xsi:type="dcterms:W3CDTF">2024-05-10T07:39:00Z</dcterms:created>
  <dcterms:modified xsi:type="dcterms:W3CDTF">2024-05-20T12:55:00Z</dcterms:modified>
</cp:coreProperties>
</file>