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44F2" w14:textId="77777777" w:rsidR="00852323" w:rsidRPr="00852323" w:rsidRDefault="00852323" w:rsidP="00852323">
      <w:pPr>
        <w:rPr>
          <w:b/>
          <w:bCs/>
          <w:lang w:val="en-US"/>
        </w:rPr>
      </w:pPr>
      <w:r w:rsidRPr="00852323">
        <w:rPr>
          <w:b/>
          <w:bCs/>
          <w:lang w:val="en-US"/>
        </w:rPr>
        <w:t>Scenario</w:t>
      </w:r>
    </w:p>
    <w:p w14:paraId="109EE3E4" w14:textId="77777777" w:rsidR="00852323" w:rsidRDefault="00852323" w:rsidP="00852323">
      <w:pPr>
        <w:rPr>
          <w:b/>
          <w:bCs/>
          <w:lang w:val="en-US"/>
        </w:rPr>
      </w:pPr>
      <w:r w:rsidRPr="00852323">
        <w:rPr>
          <w:b/>
          <w:bCs/>
          <w:lang w:val="en-US"/>
        </w:rPr>
        <w:t>MAZOVIAN LOWLAND</w:t>
      </w:r>
    </w:p>
    <w:p w14:paraId="2371E3C0" w14:textId="77777777" w:rsidR="00852323" w:rsidRPr="00852323" w:rsidRDefault="00852323" w:rsidP="00852323">
      <w:pPr>
        <w:rPr>
          <w:b/>
          <w:bCs/>
          <w:lang w:val="en-US"/>
        </w:rPr>
      </w:pPr>
    </w:p>
    <w:p w14:paraId="7ECE64A5" w14:textId="1B328AFD" w:rsidR="001C57A8" w:rsidRDefault="00852323" w:rsidP="00852323">
      <w:pPr>
        <w:rPr>
          <w:lang w:val="en-US"/>
        </w:rPr>
      </w:pPr>
      <w:r w:rsidRPr="00852323">
        <w:rPr>
          <w:lang w:val="en-US"/>
        </w:rPr>
        <w:t>Operational objectives</w:t>
      </w:r>
      <w:r w:rsidR="001C57A8">
        <w:rPr>
          <w:lang w:val="en-US"/>
        </w:rPr>
        <w:t>:</w:t>
      </w:r>
    </w:p>
    <w:p w14:paraId="3A994B7D" w14:textId="4EF8005B" w:rsidR="00852323" w:rsidRPr="001C57A8" w:rsidRDefault="00852323" w:rsidP="001C57A8">
      <w:pPr>
        <w:pStyle w:val="Akapitzlist"/>
        <w:numPr>
          <w:ilvl w:val="0"/>
          <w:numId w:val="1"/>
        </w:numPr>
        <w:rPr>
          <w:lang w:val="en-US"/>
        </w:rPr>
      </w:pPr>
      <w:r w:rsidRPr="001C57A8">
        <w:rPr>
          <w:lang w:val="en-US"/>
        </w:rPr>
        <w:t>include the functions of the capital city,</w:t>
      </w:r>
    </w:p>
    <w:p w14:paraId="25F1D3F4" w14:textId="77777777" w:rsidR="00852323" w:rsidRPr="001C57A8" w:rsidRDefault="00852323" w:rsidP="001C57A8">
      <w:pPr>
        <w:pStyle w:val="Akapitzlist"/>
        <w:numPr>
          <w:ilvl w:val="0"/>
          <w:numId w:val="1"/>
        </w:numPr>
        <w:rPr>
          <w:lang w:val="en-US"/>
        </w:rPr>
      </w:pPr>
      <w:r w:rsidRPr="001C57A8">
        <w:rPr>
          <w:lang w:val="en-US"/>
        </w:rPr>
        <w:t>explains the need to protect cultural heritage,</w:t>
      </w:r>
    </w:p>
    <w:p w14:paraId="495CED70" w14:textId="77777777" w:rsidR="00852323" w:rsidRPr="001C57A8" w:rsidRDefault="00852323" w:rsidP="001C57A8">
      <w:pPr>
        <w:pStyle w:val="Akapitzlist"/>
        <w:numPr>
          <w:ilvl w:val="0"/>
          <w:numId w:val="1"/>
        </w:numPr>
        <w:rPr>
          <w:lang w:val="en-US"/>
        </w:rPr>
      </w:pPr>
      <w:r w:rsidRPr="001C57A8">
        <w:rPr>
          <w:lang w:val="en-US"/>
        </w:rPr>
        <w:t>describes elements of the lowland river valley,</w:t>
      </w:r>
    </w:p>
    <w:p w14:paraId="0D0DCB91" w14:textId="77777777" w:rsidR="00852323" w:rsidRPr="001C57A8" w:rsidRDefault="00852323" w:rsidP="001C57A8">
      <w:pPr>
        <w:pStyle w:val="Akapitzlist"/>
        <w:numPr>
          <w:ilvl w:val="0"/>
          <w:numId w:val="1"/>
        </w:numPr>
        <w:rPr>
          <w:lang w:val="en-US"/>
        </w:rPr>
      </w:pPr>
      <w:r w:rsidRPr="001C57A8">
        <w:rPr>
          <w:lang w:val="en-US"/>
        </w:rPr>
        <w:t>indicates the Mazovian Lowland on a hypsometric map,</w:t>
      </w:r>
    </w:p>
    <w:p w14:paraId="6547200A" w14:textId="77777777" w:rsidR="00852323" w:rsidRPr="001C57A8" w:rsidRDefault="00852323" w:rsidP="001C57A8">
      <w:pPr>
        <w:pStyle w:val="Akapitzlist"/>
        <w:numPr>
          <w:ilvl w:val="0"/>
          <w:numId w:val="1"/>
        </w:numPr>
        <w:rPr>
          <w:lang w:val="en-US"/>
        </w:rPr>
      </w:pPr>
      <w:r w:rsidRPr="001C57A8">
        <w:rPr>
          <w:lang w:val="en-US"/>
        </w:rPr>
        <w:t>lists the monuments of Warsaw.</w:t>
      </w:r>
    </w:p>
    <w:p w14:paraId="41D67E31" w14:textId="77777777" w:rsidR="001C57A8" w:rsidRPr="00852323" w:rsidRDefault="001C57A8" w:rsidP="00852323">
      <w:pPr>
        <w:rPr>
          <w:lang w:val="en-US"/>
        </w:rPr>
      </w:pPr>
    </w:p>
    <w:p w14:paraId="74A4F978" w14:textId="77777777" w:rsidR="00852323" w:rsidRDefault="00852323" w:rsidP="00852323">
      <w:pPr>
        <w:rPr>
          <w:lang w:val="en-US"/>
        </w:rPr>
      </w:pPr>
      <w:r w:rsidRPr="00852323">
        <w:rPr>
          <w:lang w:val="en-US"/>
        </w:rPr>
        <w:t>Lesson description.</w:t>
      </w:r>
    </w:p>
    <w:p w14:paraId="59EDEB31" w14:textId="77777777" w:rsidR="001C57A8" w:rsidRPr="00852323" w:rsidRDefault="001C57A8" w:rsidP="00852323">
      <w:pPr>
        <w:rPr>
          <w:lang w:val="en-US"/>
        </w:rPr>
      </w:pPr>
    </w:p>
    <w:p w14:paraId="780368A0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I. Introduction.</w:t>
      </w:r>
    </w:p>
    <w:p w14:paraId="35D1C207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1. Rivers of Poland - a contour map of Poland with rivers, on which</w:t>
      </w:r>
    </w:p>
    <w:p w14:paraId="4B0D62C8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highlight the Mazovian Lowland, the Vistula River, Warsaw.</w:t>
      </w:r>
    </w:p>
    <w:p w14:paraId="5B935D22" w14:textId="77777777" w:rsidR="00852323" w:rsidRP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>- familiarization with the regional map - atlas,</w:t>
      </w:r>
    </w:p>
    <w:p w14:paraId="3F68D052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2. Source text - former appearance of the Warsaw area - individual work</w:t>
      </w:r>
    </w:p>
    <w:p w14:paraId="330CB401" w14:textId="77777777" w:rsid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>- coverage of the area,</w:t>
      </w:r>
    </w:p>
    <w:p w14:paraId="218A8A08" w14:textId="77777777" w:rsidR="00E33620" w:rsidRPr="00852323" w:rsidRDefault="00E33620" w:rsidP="00852323">
      <w:pPr>
        <w:rPr>
          <w:lang w:val="en-US"/>
        </w:rPr>
      </w:pPr>
    </w:p>
    <w:p w14:paraId="09625884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II. Development.</w:t>
      </w:r>
    </w:p>
    <w:p w14:paraId="1CEA84BD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1. Settlement - discussion on the development of cities and villages over the centuries,</w:t>
      </w:r>
    </w:p>
    <w:p w14:paraId="6BF316C2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2. Warsaw - capital of Poland, city functions,</w:t>
      </w:r>
    </w:p>
    <w:p w14:paraId="67BCF0FB" w14:textId="77777777" w:rsidR="00852323" w:rsidRP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>- list the features of the urban landscape</w:t>
      </w:r>
    </w:p>
    <w:p w14:paraId="5675CB96" w14:textId="77777777" w:rsidR="00852323" w:rsidRP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>- take notes,</w:t>
      </w:r>
    </w:p>
    <w:p w14:paraId="001023BF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3. Population vs. food - creating a game - group work</w:t>
      </w:r>
    </w:p>
    <w:p w14:paraId="0637F93B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4. Crops and animal husbandry in the Mazovian Lowland</w:t>
      </w:r>
    </w:p>
    <w:p w14:paraId="2C6111AC" w14:textId="77777777" w:rsidR="00852323" w:rsidRP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>- fragment of a didactic film on crop cultivation,</w:t>
      </w:r>
    </w:p>
    <w:p w14:paraId="22EFAE53" w14:textId="77777777" w:rsidR="00852323" w:rsidRP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 xml:space="preserve">- </w:t>
      </w:r>
      <w:proofErr w:type="spellStart"/>
      <w:r w:rsidRPr="00852323">
        <w:rPr>
          <w:lang w:val="en-US"/>
        </w:rPr>
        <w:t>Grójec</w:t>
      </w:r>
      <w:proofErr w:type="spellEnd"/>
      <w:r w:rsidRPr="00852323">
        <w:rPr>
          <w:lang w:val="en-US"/>
        </w:rPr>
        <w:t xml:space="preserve"> area - the largest orchards in Poland (apples)</w:t>
      </w:r>
    </w:p>
    <w:p w14:paraId="5FFF6850" w14:textId="77777777" w:rsidR="00852323" w:rsidRP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>- vitamins and minerals</w:t>
      </w:r>
    </w:p>
    <w:p w14:paraId="6451ADCF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5. Discussion on the role of vitamins and minerals in our daily diet,</w:t>
      </w:r>
    </w:p>
    <w:p w14:paraId="2C85DBDB" w14:textId="77777777" w:rsidR="00852323" w:rsidRP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>- we create puzzles about vitamins based on the provided</w:t>
      </w:r>
    </w:p>
    <w:p w14:paraId="26502B7D" w14:textId="77777777" w:rsidR="00852323" w:rsidRPr="00852323" w:rsidRDefault="00852323" w:rsidP="00E33620">
      <w:pPr>
        <w:ind w:firstLine="708"/>
        <w:rPr>
          <w:lang w:val="en-US"/>
        </w:rPr>
      </w:pPr>
      <w:r w:rsidRPr="00852323">
        <w:rPr>
          <w:lang w:val="en-US"/>
        </w:rPr>
        <w:t>materials</w:t>
      </w:r>
    </w:p>
    <w:p w14:paraId="6CA12676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lastRenderedPageBreak/>
        <w:t>III. Summary.</w:t>
      </w:r>
    </w:p>
    <w:p w14:paraId="7D4D64B7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1. City plan; city and county - worksheets.</w:t>
      </w:r>
    </w:p>
    <w:p w14:paraId="1D1DB765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 xml:space="preserve">2. Forms of nature protection - </w:t>
      </w:r>
      <w:proofErr w:type="spellStart"/>
      <w:r w:rsidRPr="00852323">
        <w:rPr>
          <w:lang w:val="en-US"/>
        </w:rPr>
        <w:t>Kampinos</w:t>
      </w:r>
      <w:proofErr w:type="spellEnd"/>
      <w:r w:rsidRPr="00852323">
        <w:rPr>
          <w:lang w:val="en-US"/>
        </w:rPr>
        <w:t xml:space="preserve"> National Park look up</w:t>
      </w:r>
    </w:p>
    <w:p w14:paraId="18115B5C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information about the national park.</w:t>
      </w:r>
    </w:p>
    <w:p w14:paraId="1270C023" w14:textId="77777777" w:rsidR="009D3B72" w:rsidRDefault="009D3B72" w:rsidP="00852323">
      <w:pPr>
        <w:rPr>
          <w:lang w:val="en-US"/>
        </w:rPr>
      </w:pPr>
    </w:p>
    <w:p w14:paraId="6CEA9EB4" w14:textId="4E4D9C44" w:rsidR="00852323" w:rsidRPr="00852323" w:rsidRDefault="00852323" w:rsidP="009D3B72">
      <w:pPr>
        <w:jc w:val="center"/>
        <w:rPr>
          <w:lang w:val="en-US"/>
        </w:rPr>
      </w:pPr>
      <w:r w:rsidRPr="00852323">
        <w:rPr>
          <w:lang w:val="en-US"/>
        </w:rPr>
        <w:t>Independent work</w:t>
      </w:r>
    </w:p>
    <w:p w14:paraId="7FD747C3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1. Using the knowledge from the classes, try to develop a short brochure</w:t>
      </w:r>
    </w:p>
    <w:p w14:paraId="00E90518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about the most important monuments of Warsaw:</w:t>
      </w:r>
    </w:p>
    <w:p w14:paraId="067529F0" w14:textId="77777777" w:rsidR="00852323" w:rsidRPr="00852323" w:rsidRDefault="00852323" w:rsidP="009D3B72">
      <w:pPr>
        <w:ind w:left="708"/>
        <w:rPr>
          <w:lang w:val="en-US"/>
        </w:rPr>
      </w:pPr>
      <w:r w:rsidRPr="00852323">
        <w:rPr>
          <w:lang w:val="en-US"/>
        </w:rPr>
        <w:t>- fold a sheet of A4 paper into 3 parts, write down the names of the monuments</w:t>
      </w:r>
    </w:p>
    <w:p w14:paraId="57D682DA" w14:textId="77777777" w:rsidR="00852323" w:rsidRPr="00852323" w:rsidRDefault="00852323" w:rsidP="009D3B72">
      <w:pPr>
        <w:ind w:left="708"/>
        <w:rPr>
          <w:lang w:val="en-US"/>
        </w:rPr>
      </w:pPr>
      <w:r w:rsidRPr="00852323">
        <w:rPr>
          <w:lang w:val="en-US"/>
        </w:rPr>
        <w:t>of our capital city that you would like to visit,</w:t>
      </w:r>
    </w:p>
    <w:p w14:paraId="5B66C00A" w14:textId="77777777" w:rsidR="00852323" w:rsidRPr="00852323" w:rsidRDefault="00852323" w:rsidP="009D3B72">
      <w:pPr>
        <w:ind w:left="708"/>
        <w:rPr>
          <w:lang w:val="en-US"/>
        </w:rPr>
      </w:pPr>
      <w:r w:rsidRPr="00852323">
        <w:rPr>
          <w:lang w:val="en-US"/>
        </w:rPr>
        <w:t>- if you want, you can print out, cut out photos of monuments</w:t>
      </w:r>
    </w:p>
    <w:p w14:paraId="0FE22E3B" w14:textId="77777777" w:rsidR="00852323" w:rsidRPr="00852323" w:rsidRDefault="00852323" w:rsidP="009D3B72">
      <w:pPr>
        <w:ind w:left="708"/>
        <w:rPr>
          <w:lang w:val="en-US"/>
        </w:rPr>
      </w:pPr>
      <w:r w:rsidRPr="00852323">
        <w:rPr>
          <w:lang w:val="en-US"/>
        </w:rPr>
        <w:t>and paste them into the brochure,</w:t>
      </w:r>
    </w:p>
    <w:p w14:paraId="731444CE" w14:textId="77777777" w:rsidR="00852323" w:rsidRPr="00852323" w:rsidRDefault="00852323" w:rsidP="009D3B72">
      <w:pPr>
        <w:ind w:left="708"/>
        <w:rPr>
          <w:lang w:val="en-US"/>
        </w:rPr>
      </w:pPr>
      <w:r w:rsidRPr="00852323">
        <w:rPr>
          <w:lang w:val="en-US"/>
        </w:rPr>
        <w:t xml:space="preserve">- Your brochure can be thicker, but it's your decision </w:t>
      </w:r>
      <w:r w:rsidRPr="00852323">
        <w:rPr>
          <w:rFonts w:ascii="Segoe UI Symbol" w:hAnsi="Segoe UI Symbol" w:cs="Segoe UI Symbol"/>
          <w:lang w:val="en-US"/>
        </w:rPr>
        <w:t>☺</w:t>
      </w:r>
    </w:p>
    <w:p w14:paraId="6BA07597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2. We also use a microscope for nature observation.</w:t>
      </w:r>
    </w:p>
    <w:p w14:paraId="05CC0B49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If you have such a device, prepare a tiny piece of apple</w:t>
      </w:r>
    </w:p>
    <w:p w14:paraId="7FD99282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or another fruit, or vegetable, and see what it looks like when magnified.</w:t>
      </w:r>
    </w:p>
    <w:p w14:paraId="58D67EC2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Record or sketch your observations in a notebook.</w:t>
      </w:r>
    </w:p>
    <w:p w14:paraId="37C9CA4B" w14:textId="77777777" w:rsidR="00852323" w:rsidRPr="00852323" w:rsidRDefault="00852323" w:rsidP="00852323">
      <w:pPr>
        <w:rPr>
          <w:lang w:val="en-US"/>
        </w:rPr>
      </w:pPr>
      <w:r w:rsidRPr="00852323">
        <w:rPr>
          <w:lang w:val="en-US"/>
        </w:rPr>
        <w:t>And if you don't have a microscope, eat an apple and try to describe its taste.</w:t>
      </w:r>
    </w:p>
    <w:p w14:paraId="720A78C3" w14:textId="536275B6" w:rsidR="00B76758" w:rsidRPr="00852323" w:rsidRDefault="00852323" w:rsidP="00852323">
      <w:pPr>
        <w:rPr>
          <w:lang w:val="en-US"/>
        </w:rPr>
      </w:pPr>
      <w:r w:rsidRPr="00852323">
        <w:rPr>
          <w:lang w:val="en-US"/>
        </w:rPr>
        <w:t xml:space="preserve">We also have senses ... </w:t>
      </w:r>
      <w:r w:rsidRPr="00852323">
        <w:rPr>
          <w:rFonts w:ascii="Segoe UI Symbol" w:hAnsi="Segoe UI Symbol" w:cs="Segoe UI Symbol"/>
          <w:lang w:val="en-US"/>
        </w:rPr>
        <w:t>☺</w:t>
      </w:r>
      <w:r w:rsidRPr="00852323">
        <w:rPr>
          <w:lang w:val="en-US"/>
        </w:rPr>
        <w:t xml:space="preserve"> Good luck!</w:t>
      </w:r>
    </w:p>
    <w:sectPr w:rsidR="00B76758" w:rsidRPr="00852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3226" w14:textId="77777777" w:rsidR="00AD7C34" w:rsidRDefault="00AD7C34" w:rsidP="00A529BC">
      <w:pPr>
        <w:spacing w:after="0" w:line="240" w:lineRule="auto"/>
      </w:pPr>
      <w:r>
        <w:separator/>
      </w:r>
    </w:p>
  </w:endnote>
  <w:endnote w:type="continuationSeparator" w:id="0">
    <w:p w14:paraId="191F4AC1" w14:textId="77777777" w:rsidR="00AD7C34" w:rsidRDefault="00AD7C34" w:rsidP="00A5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8E19" w14:textId="77777777" w:rsidR="00A529BC" w:rsidRDefault="00A52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5DA6" w14:textId="756A556C" w:rsidR="00A529BC" w:rsidRDefault="00A529BC">
    <w:pPr>
      <w:pStyle w:val="Stopka"/>
    </w:pPr>
    <w:r>
      <w:rPr>
        <w:noProof/>
      </w:rPr>
      <w:drawing>
        <wp:inline distT="0" distB="0" distL="0" distR="0" wp14:anchorId="0B5C062D" wp14:editId="31A028FD">
          <wp:extent cx="5731510" cy="442595"/>
          <wp:effectExtent l="0" t="0" r="2540" b="0"/>
          <wp:docPr id="274260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26015" name="Obraz 274260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63E1" w14:textId="77777777" w:rsidR="00A529BC" w:rsidRDefault="00A52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5C22" w14:textId="77777777" w:rsidR="00AD7C34" w:rsidRDefault="00AD7C34" w:rsidP="00A529BC">
      <w:pPr>
        <w:spacing w:after="0" w:line="240" w:lineRule="auto"/>
      </w:pPr>
      <w:r>
        <w:separator/>
      </w:r>
    </w:p>
  </w:footnote>
  <w:footnote w:type="continuationSeparator" w:id="0">
    <w:p w14:paraId="1AE87095" w14:textId="77777777" w:rsidR="00AD7C34" w:rsidRDefault="00AD7C34" w:rsidP="00A5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FD37" w14:textId="77777777" w:rsidR="00A529BC" w:rsidRDefault="00A52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160C7" w14:textId="096B6A01" w:rsidR="00A529BC" w:rsidRDefault="00A529BC">
    <w:pPr>
      <w:pStyle w:val="Nagwek"/>
    </w:pPr>
    <w:r>
      <w:rPr>
        <w:noProof/>
      </w:rPr>
      <w:drawing>
        <wp:inline distT="0" distB="0" distL="0" distR="0" wp14:anchorId="78CE6E91" wp14:editId="1F9C8E4D">
          <wp:extent cx="784604" cy="565200"/>
          <wp:effectExtent l="0" t="0" r="0" b="6350"/>
          <wp:docPr id="713305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305468" name="Obraz 713305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5260" w14:textId="77777777" w:rsidR="00A529BC" w:rsidRDefault="00A52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60D1A"/>
    <w:multiLevelType w:val="hybridMultilevel"/>
    <w:tmpl w:val="91EA4524"/>
    <w:lvl w:ilvl="0" w:tplc="B7E8C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196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6F"/>
    <w:rsid w:val="001C57A8"/>
    <w:rsid w:val="00433A31"/>
    <w:rsid w:val="00852323"/>
    <w:rsid w:val="009D3B72"/>
    <w:rsid w:val="00A529BC"/>
    <w:rsid w:val="00AD7C34"/>
    <w:rsid w:val="00B76758"/>
    <w:rsid w:val="00C7086F"/>
    <w:rsid w:val="00E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9FB40"/>
  <w15:chartTrackingRefBased/>
  <w15:docId w15:val="{5CC9803C-9B22-42F5-A99B-8068186E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7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9BC"/>
  </w:style>
  <w:style w:type="paragraph" w:styleId="Stopka">
    <w:name w:val="footer"/>
    <w:basedOn w:val="Normalny"/>
    <w:link w:val="StopkaZnak"/>
    <w:uiPriority w:val="99"/>
    <w:unhideWhenUsed/>
    <w:rsid w:val="00A5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6</cp:revision>
  <dcterms:created xsi:type="dcterms:W3CDTF">2024-05-08T15:18:00Z</dcterms:created>
  <dcterms:modified xsi:type="dcterms:W3CDTF">2024-05-20T11:31:00Z</dcterms:modified>
</cp:coreProperties>
</file>