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2915D" w14:textId="77777777" w:rsidR="007574F6" w:rsidRPr="007574F6" w:rsidRDefault="007574F6" w:rsidP="007574F6">
      <w:pPr>
        <w:rPr>
          <w:lang w:val="en-US"/>
        </w:rPr>
      </w:pPr>
      <w:r w:rsidRPr="007574F6">
        <w:rPr>
          <w:lang w:val="en-US"/>
        </w:rPr>
        <w:t>Depending on the adopted criteria, forests can be divided in various ways, for example, taking into account the climate and zonal arrangement of vegetation, forests can be very briefly divided into:</w:t>
      </w:r>
    </w:p>
    <w:p w14:paraId="5D0F90FF" w14:textId="77777777" w:rsidR="007574F6" w:rsidRPr="007574F6" w:rsidRDefault="007574F6" w:rsidP="007574F6">
      <w:pPr>
        <w:rPr>
          <w:lang w:val="en-US"/>
        </w:rPr>
      </w:pPr>
    </w:p>
    <w:p w14:paraId="393A7C46" w14:textId="0C0AC7B0" w:rsidR="007574F6" w:rsidRPr="007574F6" w:rsidRDefault="007574F6" w:rsidP="007574F6">
      <w:pPr>
        <w:pStyle w:val="Akapitzlist"/>
        <w:numPr>
          <w:ilvl w:val="0"/>
          <w:numId w:val="1"/>
        </w:numPr>
        <w:rPr>
          <w:lang w:val="en-US"/>
        </w:rPr>
      </w:pPr>
      <w:r w:rsidRPr="007574F6">
        <w:rPr>
          <w:lang w:val="en-US"/>
        </w:rPr>
        <w:t>equatorial zone forests,</w:t>
      </w:r>
    </w:p>
    <w:p w14:paraId="13BE6A04" w14:textId="1977B88C" w:rsidR="007574F6" w:rsidRPr="007574F6" w:rsidRDefault="007574F6" w:rsidP="007574F6">
      <w:pPr>
        <w:pStyle w:val="Akapitzlist"/>
        <w:numPr>
          <w:ilvl w:val="0"/>
          <w:numId w:val="1"/>
        </w:numPr>
        <w:rPr>
          <w:lang w:val="en-US"/>
        </w:rPr>
      </w:pPr>
      <w:r w:rsidRPr="007574F6">
        <w:rPr>
          <w:lang w:val="en-US"/>
        </w:rPr>
        <w:t>subequatorial zone forests,</w:t>
      </w:r>
    </w:p>
    <w:p w14:paraId="0AF5D41A" w14:textId="3C2F28A8" w:rsidR="007574F6" w:rsidRPr="007574F6" w:rsidRDefault="007574F6" w:rsidP="007574F6">
      <w:pPr>
        <w:pStyle w:val="Akapitzlist"/>
        <w:numPr>
          <w:ilvl w:val="0"/>
          <w:numId w:val="1"/>
        </w:numPr>
        <w:rPr>
          <w:lang w:val="en-US"/>
        </w:rPr>
      </w:pPr>
      <w:r w:rsidRPr="007574F6">
        <w:rPr>
          <w:lang w:val="en-US"/>
        </w:rPr>
        <w:t>dry tropical zone forests,</w:t>
      </w:r>
    </w:p>
    <w:p w14:paraId="13D6A936" w14:textId="441DF101" w:rsidR="007574F6" w:rsidRPr="007574F6" w:rsidRDefault="007574F6" w:rsidP="007574F6">
      <w:pPr>
        <w:pStyle w:val="Akapitzlist"/>
        <w:numPr>
          <w:ilvl w:val="0"/>
          <w:numId w:val="1"/>
        </w:numPr>
        <w:rPr>
          <w:lang w:val="en-US"/>
        </w:rPr>
      </w:pPr>
      <w:r w:rsidRPr="007574F6">
        <w:rPr>
          <w:lang w:val="en-US"/>
        </w:rPr>
        <w:t>subtropical zone forests,</w:t>
      </w:r>
    </w:p>
    <w:p w14:paraId="2D264633" w14:textId="3E74FA3B" w:rsidR="007574F6" w:rsidRPr="007574F6" w:rsidRDefault="007574F6" w:rsidP="007574F6">
      <w:pPr>
        <w:pStyle w:val="Akapitzlist"/>
        <w:numPr>
          <w:ilvl w:val="0"/>
          <w:numId w:val="1"/>
        </w:numPr>
        <w:rPr>
          <w:lang w:val="en-US"/>
        </w:rPr>
      </w:pPr>
      <w:r w:rsidRPr="007574F6">
        <w:rPr>
          <w:lang w:val="en-US"/>
        </w:rPr>
        <w:t>temperate zone forests.</w:t>
      </w:r>
    </w:p>
    <w:p w14:paraId="305FD43E" w14:textId="77777777" w:rsidR="007574F6" w:rsidRPr="007574F6" w:rsidRDefault="007574F6" w:rsidP="007574F6">
      <w:pPr>
        <w:rPr>
          <w:lang w:val="en-US"/>
        </w:rPr>
      </w:pPr>
    </w:p>
    <w:p w14:paraId="675E0D76" w14:textId="77777777" w:rsidR="007574F6" w:rsidRPr="007574F6" w:rsidRDefault="007574F6" w:rsidP="007574F6">
      <w:pPr>
        <w:rPr>
          <w:lang w:val="en-US"/>
        </w:rPr>
      </w:pPr>
      <w:r w:rsidRPr="007574F6">
        <w:rPr>
          <w:lang w:val="en-US"/>
        </w:rPr>
        <w:t>Due to their composition and geographical affiliation, the following distinctions can be made:</w:t>
      </w:r>
    </w:p>
    <w:p w14:paraId="1E3757E3" w14:textId="77777777" w:rsidR="007574F6" w:rsidRPr="007574F6" w:rsidRDefault="007574F6" w:rsidP="007574F6">
      <w:pPr>
        <w:rPr>
          <w:lang w:val="en-US"/>
        </w:rPr>
      </w:pPr>
    </w:p>
    <w:p w14:paraId="4C336825" w14:textId="15D12AFE" w:rsidR="007574F6" w:rsidRPr="007574F6" w:rsidRDefault="007574F6" w:rsidP="007574F6">
      <w:pPr>
        <w:pStyle w:val="Akapitzlist"/>
        <w:numPr>
          <w:ilvl w:val="0"/>
          <w:numId w:val="1"/>
        </w:numPr>
        <w:rPr>
          <w:lang w:val="en-US"/>
        </w:rPr>
      </w:pPr>
      <w:r w:rsidRPr="007574F6">
        <w:rPr>
          <w:lang w:val="en-US"/>
        </w:rPr>
        <w:t>coniferous forests,</w:t>
      </w:r>
    </w:p>
    <w:p w14:paraId="6B2F349F" w14:textId="046ACC2B" w:rsidR="007574F6" w:rsidRPr="007574F6" w:rsidRDefault="007574F6" w:rsidP="007574F6">
      <w:pPr>
        <w:pStyle w:val="Akapitzlist"/>
        <w:numPr>
          <w:ilvl w:val="0"/>
          <w:numId w:val="1"/>
        </w:numPr>
        <w:rPr>
          <w:lang w:val="en-US"/>
        </w:rPr>
      </w:pPr>
      <w:r w:rsidRPr="007574F6">
        <w:rPr>
          <w:lang w:val="en-US"/>
        </w:rPr>
        <w:t>deciduous forests,</w:t>
      </w:r>
    </w:p>
    <w:p w14:paraId="0D02A828" w14:textId="708AD71C" w:rsidR="007574F6" w:rsidRPr="007574F6" w:rsidRDefault="007574F6" w:rsidP="007574F6">
      <w:pPr>
        <w:pStyle w:val="Akapitzlist"/>
        <w:numPr>
          <w:ilvl w:val="0"/>
          <w:numId w:val="1"/>
        </w:numPr>
        <w:rPr>
          <w:lang w:val="en-US"/>
        </w:rPr>
      </w:pPr>
      <w:r w:rsidRPr="007574F6">
        <w:rPr>
          <w:lang w:val="en-US"/>
        </w:rPr>
        <w:t>mixed forests.</w:t>
      </w:r>
    </w:p>
    <w:p w14:paraId="39F9CBB1" w14:textId="77777777" w:rsidR="007574F6" w:rsidRPr="007574F6" w:rsidRDefault="007574F6" w:rsidP="007574F6">
      <w:pPr>
        <w:rPr>
          <w:lang w:val="en-US"/>
        </w:rPr>
      </w:pPr>
    </w:p>
    <w:p w14:paraId="3F0811E1" w14:textId="77777777" w:rsidR="007574F6" w:rsidRPr="007574F6" w:rsidRDefault="007574F6" w:rsidP="007574F6">
      <w:pPr>
        <w:rPr>
          <w:lang w:val="en-US"/>
        </w:rPr>
      </w:pPr>
      <w:r w:rsidRPr="007574F6">
        <w:rPr>
          <w:lang w:val="en-US"/>
        </w:rPr>
        <w:t>Considering the management of forests, they can be differentiated into:</w:t>
      </w:r>
    </w:p>
    <w:p w14:paraId="33A2B0A4" w14:textId="77777777" w:rsidR="007574F6" w:rsidRPr="007574F6" w:rsidRDefault="007574F6" w:rsidP="007574F6">
      <w:pPr>
        <w:rPr>
          <w:lang w:val="en-US"/>
        </w:rPr>
      </w:pPr>
    </w:p>
    <w:p w14:paraId="035F5D7F" w14:textId="219A1383" w:rsidR="007574F6" w:rsidRPr="007574F6" w:rsidRDefault="007574F6" w:rsidP="007574F6">
      <w:pPr>
        <w:pStyle w:val="Akapitzlist"/>
        <w:numPr>
          <w:ilvl w:val="0"/>
          <w:numId w:val="1"/>
        </w:numPr>
        <w:rPr>
          <w:lang w:val="en-US"/>
        </w:rPr>
      </w:pPr>
      <w:r w:rsidRPr="007574F6">
        <w:rPr>
          <w:lang w:val="en-US"/>
        </w:rPr>
        <w:t>protective forests,</w:t>
      </w:r>
    </w:p>
    <w:p w14:paraId="7C928369" w14:textId="756A18D6" w:rsidR="007574F6" w:rsidRPr="007574F6" w:rsidRDefault="007574F6" w:rsidP="007574F6">
      <w:pPr>
        <w:pStyle w:val="Akapitzlist"/>
        <w:numPr>
          <w:ilvl w:val="0"/>
          <w:numId w:val="1"/>
        </w:numPr>
        <w:rPr>
          <w:lang w:val="en-US"/>
        </w:rPr>
      </w:pPr>
      <w:r w:rsidRPr="007574F6">
        <w:rPr>
          <w:lang w:val="en-US"/>
        </w:rPr>
        <w:t>commercial forests,</w:t>
      </w:r>
    </w:p>
    <w:p w14:paraId="4D12C436" w14:textId="38E15E15" w:rsidR="007B60B0" w:rsidRPr="007574F6" w:rsidRDefault="007574F6" w:rsidP="007574F6">
      <w:pPr>
        <w:pStyle w:val="Akapitzlist"/>
        <w:numPr>
          <w:ilvl w:val="0"/>
          <w:numId w:val="1"/>
        </w:numPr>
        <w:rPr>
          <w:lang w:val="en-US"/>
        </w:rPr>
      </w:pPr>
      <w:r w:rsidRPr="007574F6">
        <w:rPr>
          <w:lang w:val="en-US"/>
        </w:rPr>
        <w:t>regrowth forests.</w:t>
      </w:r>
    </w:p>
    <w:sectPr w:rsidR="007B60B0" w:rsidRPr="007574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C6B4B" w14:textId="77777777" w:rsidR="00711231" w:rsidRDefault="00711231" w:rsidP="00D15CAE">
      <w:pPr>
        <w:spacing w:after="0" w:line="240" w:lineRule="auto"/>
      </w:pPr>
      <w:r>
        <w:separator/>
      </w:r>
    </w:p>
  </w:endnote>
  <w:endnote w:type="continuationSeparator" w:id="0">
    <w:p w14:paraId="1C5C5749" w14:textId="77777777" w:rsidR="00711231" w:rsidRDefault="00711231" w:rsidP="00D1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337C" w14:textId="77777777" w:rsidR="00D15CAE" w:rsidRDefault="00D15C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ECEC" w14:textId="78A6EA6F" w:rsidR="00D15CAE" w:rsidRDefault="00D15CAE">
    <w:pPr>
      <w:pStyle w:val="Stopka"/>
    </w:pPr>
    <w:r>
      <w:rPr>
        <w:noProof/>
      </w:rPr>
      <w:drawing>
        <wp:inline distT="0" distB="0" distL="0" distR="0" wp14:anchorId="367CA8E0" wp14:editId="42660D85">
          <wp:extent cx="5731510" cy="442595"/>
          <wp:effectExtent l="0" t="0" r="2540" b="0"/>
          <wp:docPr id="13503460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46057" name="Obraz 135034605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F1C5" w14:textId="77777777" w:rsidR="00D15CAE" w:rsidRDefault="00D15C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5C754" w14:textId="77777777" w:rsidR="00711231" w:rsidRDefault="00711231" w:rsidP="00D15CAE">
      <w:pPr>
        <w:spacing w:after="0" w:line="240" w:lineRule="auto"/>
      </w:pPr>
      <w:r>
        <w:separator/>
      </w:r>
    </w:p>
  </w:footnote>
  <w:footnote w:type="continuationSeparator" w:id="0">
    <w:p w14:paraId="7EE1AD3E" w14:textId="77777777" w:rsidR="00711231" w:rsidRDefault="00711231" w:rsidP="00D15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F874" w14:textId="77777777" w:rsidR="00D15CAE" w:rsidRDefault="00D15C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ECDF" w14:textId="722BECCB" w:rsidR="00D15CAE" w:rsidRDefault="00D15CAE">
    <w:pPr>
      <w:pStyle w:val="Nagwek"/>
    </w:pPr>
    <w:r>
      <w:rPr>
        <w:noProof/>
      </w:rPr>
      <w:drawing>
        <wp:inline distT="0" distB="0" distL="0" distR="0" wp14:anchorId="1A282122" wp14:editId="197CF957">
          <wp:extent cx="784604" cy="565200"/>
          <wp:effectExtent l="0" t="0" r="0" b="6350"/>
          <wp:docPr id="1311554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5493" name="Obraz 131155493"/>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D210E" w14:textId="77777777" w:rsidR="00D15CAE" w:rsidRDefault="00D15C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E27"/>
    <w:multiLevelType w:val="hybridMultilevel"/>
    <w:tmpl w:val="071E8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A34F49"/>
    <w:multiLevelType w:val="hybridMultilevel"/>
    <w:tmpl w:val="09DA43D8"/>
    <w:lvl w:ilvl="0" w:tplc="E60E56F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55040F"/>
    <w:multiLevelType w:val="hybridMultilevel"/>
    <w:tmpl w:val="C9AC7070"/>
    <w:lvl w:ilvl="0" w:tplc="09D23BB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B3808E3"/>
    <w:multiLevelType w:val="hybridMultilevel"/>
    <w:tmpl w:val="2F8ED698"/>
    <w:lvl w:ilvl="0" w:tplc="DE40CFA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9865395">
    <w:abstractNumId w:val="0"/>
  </w:num>
  <w:num w:numId="2" w16cid:durableId="996616403">
    <w:abstractNumId w:val="3"/>
  </w:num>
  <w:num w:numId="3" w16cid:durableId="1060247192">
    <w:abstractNumId w:val="2"/>
  </w:num>
  <w:num w:numId="4" w16cid:durableId="132901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FB"/>
    <w:rsid w:val="00711231"/>
    <w:rsid w:val="007574F6"/>
    <w:rsid w:val="007B60B0"/>
    <w:rsid w:val="009F0F57"/>
    <w:rsid w:val="00D15CAE"/>
    <w:rsid w:val="00FD2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09403"/>
  <w15:chartTrackingRefBased/>
  <w15:docId w15:val="{19A34447-BFC6-42C6-BAF7-C846123D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74F6"/>
    <w:pPr>
      <w:ind w:left="720"/>
      <w:contextualSpacing/>
    </w:pPr>
  </w:style>
  <w:style w:type="paragraph" w:styleId="Nagwek">
    <w:name w:val="header"/>
    <w:basedOn w:val="Normalny"/>
    <w:link w:val="NagwekZnak"/>
    <w:uiPriority w:val="99"/>
    <w:unhideWhenUsed/>
    <w:rsid w:val="00D15C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CAE"/>
  </w:style>
  <w:style w:type="paragraph" w:styleId="Stopka">
    <w:name w:val="footer"/>
    <w:basedOn w:val="Normalny"/>
    <w:link w:val="StopkaZnak"/>
    <w:uiPriority w:val="99"/>
    <w:unhideWhenUsed/>
    <w:rsid w:val="00D15C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526</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2024-05-09T12:39:00Z</dcterms:created>
  <dcterms:modified xsi:type="dcterms:W3CDTF">2024-05-20T12:02:00Z</dcterms:modified>
</cp:coreProperties>
</file>