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84E" w:rsidRPr="0012384E" w:rsidRDefault="0012384E" w:rsidP="0012384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12384E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br/>
      </w:r>
      <w:proofErr w:type="spellStart"/>
      <w:r w:rsidRPr="0012384E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Lesson</w:t>
      </w:r>
      <w:proofErr w:type="spellEnd"/>
      <w:r w:rsidRPr="0012384E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Plan: </w:t>
      </w:r>
      <w:proofErr w:type="spellStart"/>
      <w:r w:rsidRPr="0012384E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Emotional</w:t>
      </w:r>
      <w:proofErr w:type="spellEnd"/>
      <w:r w:rsidRPr="0012384E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Eating</w:t>
      </w:r>
      <w:proofErr w:type="spellEnd"/>
    </w:p>
    <w:p w:rsidR="0012384E" w:rsidRPr="0012384E" w:rsidRDefault="0012384E" w:rsidP="0012384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12384E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Educational</w:t>
      </w:r>
      <w:proofErr w:type="spellEnd"/>
      <w:r w:rsidRPr="0012384E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Material</w:t>
      </w:r>
      <w:proofErr w:type="spellEnd"/>
    </w:p>
    <w:p w:rsidR="0012384E" w:rsidRPr="0012384E" w:rsidRDefault="0012384E" w:rsidP="0012384E">
      <w:pPr>
        <w:numPr>
          <w:ilvl w:val="0"/>
          <w:numId w:val="3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12384E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Teacher's</w:t>
      </w:r>
      <w:proofErr w:type="spellEnd"/>
      <w:r w:rsidRPr="0012384E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Lecture</w:t>
      </w:r>
      <w:proofErr w:type="spellEnd"/>
      <w:r w:rsidRPr="0012384E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:</w:t>
      </w:r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the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lesson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on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human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body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wisdom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learned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about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how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hunger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satiety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system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works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We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discussed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physiological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hunger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which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occurs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when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our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body's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energy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level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drops,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prompting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us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reach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for food to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replenish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our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supplies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Today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we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will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focus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on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another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type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hunger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: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emotional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hunger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12384E" w:rsidRPr="0012384E" w:rsidRDefault="0012384E" w:rsidP="0012384E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Are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familiar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with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this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concept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?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If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not,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what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does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it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evoke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for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?</w:t>
      </w:r>
    </w:p>
    <w:p w:rsidR="0012384E" w:rsidRPr="0012384E" w:rsidRDefault="0012384E" w:rsidP="0012384E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Emotional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hunger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also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called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false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hunger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Unfortunately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in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today's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world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the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line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between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emotional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physiological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hunger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blurred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because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from a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young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age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we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use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food to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recognize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cope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with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emotions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12384E" w:rsidRPr="0012384E" w:rsidRDefault="0012384E" w:rsidP="0012384E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In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our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lessons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we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learn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about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health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and in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this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regard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it's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important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learn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distinguish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between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physiological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false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hunger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Look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at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chart -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it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illustrates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differences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between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them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!</w:t>
      </w:r>
    </w:p>
    <w:tbl>
      <w:tblPr>
        <w:tblW w:w="10200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0"/>
        <w:gridCol w:w="6420"/>
      </w:tblGrid>
      <w:tr w:rsidR="0012384E" w:rsidRPr="0012384E" w:rsidTr="0012384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bottom"/>
            <w:hideMark/>
          </w:tcPr>
          <w:p w:rsidR="0012384E" w:rsidRPr="0012384E" w:rsidRDefault="0012384E" w:rsidP="0012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</w:pPr>
            <w:proofErr w:type="spellStart"/>
            <w:r w:rsidRPr="001238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single" w:sz="2" w:space="0" w:color="E3E3E3" w:frame="1"/>
                <w:lang w:eastAsia="pl-PL"/>
              </w:rPr>
              <w:t>Physiological</w:t>
            </w:r>
            <w:proofErr w:type="spellEnd"/>
            <w:r w:rsidRPr="001238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single" w:sz="2" w:space="0" w:color="E3E3E3" w:frame="1"/>
                <w:lang w:eastAsia="pl-PL"/>
              </w:rPr>
              <w:t xml:space="preserve"> Hunger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2384E" w:rsidRPr="0012384E" w:rsidRDefault="0012384E" w:rsidP="0012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</w:pPr>
            <w:proofErr w:type="spellStart"/>
            <w:r w:rsidRPr="001238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single" w:sz="2" w:space="0" w:color="E3E3E3" w:frame="1"/>
                <w:lang w:eastAsia="pl-PL"/>
              </w:rPr>
              <w:t>Emotional</w:t>
            </w:r>
            <w:proofErr w:type="spellEnd"/>
            <w:r w:rsidRPr="001238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single" w:sz="2" w:space="0" w:color="E3E3E3" w:frame="1"/>
                <w:lang w:eastAsia="pl-PL"/>
              </w:rPr>
              <w:t xml:space="preserve"> Hunger</w:t>
            </w:r>
          </w:p>
        </w:tc>
      </w:tr>
      <w:tr w:rsidR="0012384E" w:rsidRPr="0012384E" w:rsidTr="0012384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bottom"/>
            <w:hideMark/>
          </w:tcPr>
          <w:p w:rsidR="0012384E" w:rsidRPr="0012384E" w:rsidRDefault="0012384E" w:rsidP="0012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proofErr w:type="spellStart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Gradually</w:t>
            </w:r>
            <w:proofErr w:type="spellEnd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builds</w:t>
            </w:r>
            <w:proofErr w:type="spellEnd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up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2384E" w:rsidRPr="0012384E" w:rsidRDefault="0012384E" w:rsidP="0012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proofErr w:type="spellStart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Appears</w:t>
            </w:r>
            <w:proofErr w:type="spellEnd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suddenly</w:t>
            </w:r>
            <w:proofErr w:type="spellEnd"/>
          </w:p>
        </w:tc>
      </w:tr>
      <w:tr w:rsidR="0012384E" w:rsidRPr="0012384E" w:rsidTr="0012384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bottom"/>
            <w:hideMark/>
          </w:tcPr>
          <w:p w:rsidR="0012384E" w:rsidRPr="0012384E" w:rsidRDefault="0012384E" w:rsidP="0012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One symptom </w:t>
            </w:r>
            <w:proofErr w:type="spellStart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is</w:t>
            </w:r>
            <w:proofErr w:type="spellEnd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stomach</w:t>
            </w:r>
            <w:proofErr w:type="spellEnd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rumbling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2384E" w:rsidRPr="0012384E" w:rsidRDefault="0012384E" w:rsidP="0012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proofErr w:type="spellStart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Felt</w:t>
            </w:r>
            <w:proofErr w:type="spellEnd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mainly</w:t>
            </w:r>
            <w:proofErr w:type="spellEnd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in the </w:t>
            </w:r>
            <w:proofErr w:type="spellStart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mouth</w:t>
            </w:r>
            <w:proofErr w:type="spellEnd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- </w:t>
            </w:r>
            <w:proofErr w:type="spellStart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often</w:t>
            </w:r>
            <w:proofErr w:type="spellEnd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referred</w:t>
            </w:r>
            <w:proofErr w:type="spellEnd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to as </w:t>
            </w:r>
            <w:proofErr w:type="spellStart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craving</w:t>
            </w:r>
            <w:proofErr w:type="spellEnd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something</w:t>
            </w:r>
            <w:proofErr w:type="spellEnd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, </w:t>
            </w:r>
            <w:proofErr w:type="spellStart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e.g</w:t>
            </w:r>
            <w:proofErr w:type="spellEnd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., </w:t>
            </w:r>
            <w:proofErr w:type="spellStart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ice</w:t>
            </w:r>
            <w:proofErr w:type="spellEnd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cream</w:t>
            </w:r>
            <w:proofErr w:type="spellEnd"/>
          </w:p>
        </w:tc>
      </w:tr>
      <w:tr w:rsidR="0012384E" w:rsidRPr="0012384E" w:rsidTr="0012384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bottom"/>
            <w:hideMark/>
          </w:tcPr>
          <w:p w:rsidR="0012384E" w:rsidRPr="0012384E" w:rsidRDefault="0012384E" w:rsidP="0012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proofErr w:type="spellStart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Subsides</w:t>
            </w:r>
            <w:proofErr w:type="spellEnd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after</w:t>
            </w:r>
            <w:proofErr w:type="spellEnd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eating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2384E" w:rsidRPr="0012384E" w:rsidRDefault="0012384E" w:rsidP="0012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proofErr w:type="spellStart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Completely</w:t>
            </w:r>
            <w:proofErr w:type="spellEnd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disappears</w:t>
            </w:r>
            <w:proofErr w:type="spellEnd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about</w:t>
            </w:r>
            <w:proofErr w:type="spellEnd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15-20 </w:t>
            </w:r>
            <w:proofErr w:type="spellStart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minutes</w:t>
            </w:r>
            <w:proofErr w:type="spellEnd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after</w:t>
            </w:r>
            <w:proofErr w:type="spellEnd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eating</w:t>
            </w:r>
            <w:proofErr w:type="spellEnd"/>
          </w:p>
        </w:tc>
      </w:tr>
      <w:tr w:rsidR="0012384E" w:rsidRPr="0012384E" w:rsidTr="0012384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bottom"/>
            <w:hideMark/>
          </w:tcPr>
          <w:p w:rsidR="0012384E" w:rsidRPr="0012384E" w:rsidRDefault="0012384E" w:rsidP="0012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proofErr w:type="spellStart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Can</w:t>
            </w:r>
            <w:proofErr w:type="spellEnd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endure</w:t>
            </w:r>
            <w:proofErr w:type="spellEnd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for a </w:t>
            </w:r>
            <w:proofErr w:type="spellStart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while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2384E" w:rsidRPr="0012384E" w:rsidRDefault="0012384E" w:rsidP="0012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Hard to </w:t>
            </w:r>
            <w:proofErr w:type="spellStart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refuse</w:t>
            </w:r>
            <w:proofErr w:type="spellEnd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food, </w:t>
            </w:r>
            <w:proofErr w:type="spellStart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difficult</w:t>
            </w:r>
            <w:proofErr w:type="spellEnd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to </w:t>
            </w:r>
            <w:proofErr w:type="spellStart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control</w:t>
            </w:r>
            <w:proofErr w:type="spellEnd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strong</w:t>
            </w:r>
            <w:proofErr w:type="spellEnd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cravings</w:t>
            </w:r>
            <w:proofErr w:type="spellEnd"/>
          </w:p>
        </w:tc>
      </w:tr>
      <w:tr w:rsidR="0012384E" w:rsidRPr="0012384E" w:rsidTr="0012384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bottom"/>
            <w:hideMark/>
          </w:tcPr>
          <w:p w:rsidR="0012384E" w:rsidRPr="0012384E" w:rsidRDefault="0012384E" w:rsidP="0012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proofErr w:type="spellStart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Typically</w:t>
            </w:r>
            <w:proofErr w:type="spellEnd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arises</w:t>
            </w:r>
            <w:proofErr w:type="spellEnd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a </w:t>
            </w:r>
            <w:proofErr w:type="spellStart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few</w:t>
            </w:r>
            <w:proofErr w:type="spellEnd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hours</w:t>
            </w:r>
            <w:proofErr w:type="spellEnd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after</w:t>
            </w:r>
            <w:proofErr w:type="spellEnd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the </w:t>
            </w:r>
            <w:proofErr w:type="spellStart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last</w:t>
            </w:r>
            <w:proofErr w:type="spellEnd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meal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2384E" w:rsidRPr="0012384E" w:rsidRDefault="0012384E" w:rsidP="0012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proofErr w:type="spellStart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Doesn't</w:t>
            </w:r>
            <w:proofErr w:type="spellEnd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matter</w:t>
            </w:r>
            <w:proofErr w:type="spellEnd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when</w:t>
            </w:r>
            <w:proofErr w:type="spellEnd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we </w:t>
            </w:r>
            <w:proofErr w:type="spellStart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last</w:t>
            </w:r>
            <w:proofErr w:type="spellEnd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ate</w:t>
            </w:r>
            <w:proofErr w:type="spellEnd"/>
          </w:p>
        </w:tc>
      </w:tr>
      <w:tr w:rsidR="0012384E" w:rsidRPr="0012384E" w:rsidTr="0012384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bottom"/>
            <w:hideMark/>
          </w:tcPr>
          <w:p w:rsidR="0012384E" w:rsidRPr="0012384E" w:rsidRDefault="0012384E" w:rsidP="0012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proofErr w:type="spellStart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Can</w:t>
            </w:r>
            <w:proofErr w:type="spellEnd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enjoy</w:t>
            </w:r>
            <w:proofErr w:type="spellEnd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various</w:t>
            </w:r>
            <w:proofErr w:type="spellEnd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foods</w:t>
            </w:r>
            <w:proofErr w:type="spellEnd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available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2384E" w:rsidRPr="0012384E" w:rsidRDefault="0012384E" w:rsidP="0012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proofErr w:type="spellStart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Crave</w:t>
            </w:r>
            <w:proofErr w:type="spellEnd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one </w:t>
            </w:r>
            <w:proofErr w:type="spellStart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specific</w:t>
            </w:r>
            <w:proofErr w:type="spellEnd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type</w:t>
            </w:r>
            <w:proofErr w:type="spellEnd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of food, </w:t>
            </w:r>
            <w:proofErr w:type="spellStart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usually</w:t>
            </w:r>
            <w:proofErr w:type="spellEnd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something</w:t>
            </w:r>
            <w:proofErr w:type="spellEnd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sweet</w:t>
            </w:r>
            <w:proofErr w:type="spellEnd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/</w:t>
            </w:r>
            <w:proofErr w:type="spellStart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salty</w:t>
            </w:r>
            <w:proofErr w:type="spellEnd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/</w:t>
            </w:r>
            <w:proofErr w:type="spellStart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fatty</w:t>
            </w:r>
            <w:proofErr w:type="spellEnd"/>
          </w:p>
        </w:tc>
      </w:tr>
      <w:tr w:rsidR="0012384E" w:rsidRPr="0012384E" w:rsidTr="0012384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bottom"/>
            <w:hideMark/>
          </w:tcPr>
          <w:p w:rsidR="0012384E" w:rsidRPr="0012384E" w:rsidRDefault="0012384E" w:rsidP="0012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proofErr w:type="spellStart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Feel</w:t>
            </w:r>
            <w:proofErr w:type="spellEnd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satisfied</w:t>
            </w:r>
            <w:proofErr w:type="spellEnd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after</w:t>
            </w:r>
            <w:proofErr w:type="spellEnd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satisfying</w:t>
            </w:r>
            <w:proofErr w:type="spellEnd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it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2384E" w:rsidRPr="0012384E" w:rsidRDefault="0012384E" w:rsidP="0012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proofErr w:type="spellStart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Feel</w:t>
            </w:r>
            <w:proofErr w:type="spellEnd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shame</w:t>
            </w:r>
            <w:proofErr w:type="spellEnd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, hurt, </w:t>
            </w:r>
            <w:proofErr w:type="spellStart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anger</w:t>
            </w:r>
            <w:proofErr w:type="spellEnd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at</w:t>
            </w:r>
            <w:proofErr w:type="spellEnd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oneself</w:t>
            </w:r>
            <w:proofErr w:type="spellEnd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, and a </w:t>
            </w:r>
            <w:proofErr w:type="spellStart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sense</w:t>
            </w:r>
            <w:proofErr w:type="spellEnd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of </w:t>
            </w:r>
            <w:proofErr w:type="spellStart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guilt</w:t>
            </w:r>
            <w:proofErr w:type="spellEnd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after</w:t>
            </w:r>
            <w:proofErr w:type="spellEnd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12384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eating</w:t>
            </w:r>
            <w:proofErr w:type="spellEnd"/>
          </w:p>
        </w:tc>
      </w:tr>
    </w:tbl>
    <w:p w:rsidR="0012384E" w:rsidRPr="0012384E" w:rsidRDefault="0012384E" w:rsidP="0012384E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Now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that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know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that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reaching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for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chocolates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isn't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best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way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deal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with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emotions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let's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talk a bit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about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emotions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12384E" w:rsidRPr="0012384E" w:rsidRDefault="0012384E" w:rsidP="0012384E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Before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we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move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on to "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handling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emotions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,"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think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about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- do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know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examples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human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needs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?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Needs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are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common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values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​​for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all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people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the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world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Among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them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we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can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mention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among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others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the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need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for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sleep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meaning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understanding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ease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development,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help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contact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with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others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acceptance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health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sharing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peace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rest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, etc.</w:t>
      </w:r>
    </w:p>
    <w:p w:rsidR="0012384E" w:rsidRPr="0012384E" w:rsidRDefault="0012384E" w:rsidP="0012384E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lastRenderedPageBreak/>
        <w:t xml:space="preserve">The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emotions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we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feel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tell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us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whether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our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needs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are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met.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If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we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experience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pleasant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emotions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such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as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joy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peace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bliss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satisfaction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-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it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means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that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our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needs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are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met.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However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experiencing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anger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anxiety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frustration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fatigue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fear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- we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can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assume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that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our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needs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are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not met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at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moment.</w:t>
      </w:r>
    </w:p>
    <w:p w:rsidR="0012384E" w:rsidRPr="0012384E" w:rsidRDefault="0012384E" w:rsidP="0012384E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All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emotions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are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necessary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for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us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Just as we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don't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tell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someone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with a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toothache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that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their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pain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out of place,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similarly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even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the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case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experiencing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very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difficult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emotions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they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shouldn't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be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avoided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or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suppressed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by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force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It's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worth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learning to "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read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" the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information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about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ourselves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conveyed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by the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emotions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we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experience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12384E" w:rsidRPr="0012384E" w:rsidRDefault="0012384E" w:rsidP="0012384E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If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at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some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point we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are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angry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because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for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example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we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quarreled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with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our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best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friend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maybe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we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have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unmet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needs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for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support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understanding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or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relationships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And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now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let's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think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sticking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with the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example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a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conflict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with a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friend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how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can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deal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with the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anger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other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difficult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emotions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such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situation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? How do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cope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such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moments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?</w:t>
      </w:r>
    </w:p>
    <w:p w:rsidR="0012384E" w:rsidRPr="0012384E" w:rsidRDefault="0012384E" w:rsidP="0012384E">
      <w:pPr>
        <w:numPr>
          <w:ilvl w:val="0"/>
          <w:numId w:val="3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12384E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Now</w:t>
      </w:r>
      <w:proofErr w:type="spellEnd"/>
      <w:r w:rsidRPr="0012384E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let's</w:t>
      </w:r>
      <w:proofErr w:type="spellEnd"/>
      <w:r w:rsidRPr="0012384E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move</w:t>
      </w:r>
      <w:proofErr w:type="spellEnd"/>
      <w:r w:rsidRPr="0012384E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on to the </w:t>
      </w:r>
      <w:proofErr w:type="spellStart"/>
      <w:r w:rsidRPr="0012384E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task</w:t>
      </w:r>
      <w:proofErr w:type="spellEnd"/>
      <w:r w:rsidRPr="0012384E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.</w:t>
      </w:r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the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attachment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will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find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text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read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questions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answer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after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reading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12384E" w:rsidRPr="0012384E" w:rsidRDefault="0012384E" w:rsidP="0012384E">
      <w:pPr>
        <w:numPr>
          <w:ilvl w:val="0"/>
          <w:numId w:val="3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12384E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Summary</w:t>
      </w:r>
      <w:proofErr w:type="spellEnd"/>
      <w:r w:rsidRPr="0012384E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:</w:t>
      </w:r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From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today's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classes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know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that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dealing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with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emotions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can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be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difficult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if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we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have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trouble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recognizing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them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The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matter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becomes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complicated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when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favorite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food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comes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the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aid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all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emotions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Therefore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it's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worth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learning to:</w:t>
      </w:r>
    </w:p>
    <w:p w:rsidR="0012384E" w:rsidRPr="0012384E" w:rsidRDefault="0012384E" w:rsidP="0012384E">
      <w:pPr>
        <w:numPr>
          <w:ilvl w:val="1"/>
          <w:numId w:val="3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identify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emotions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,</w:t>
      </w:r>
    </w:p>
    <w:p w:rsidR="0012384E" w:rsidRPr="0012384E" w:rsidRDefault="0012384E" w:rsidP="0012384E">
      <w:pPr>
        <w:numPr>
          <w:ilvl w:val="1"/>
          <w:numId w:val="3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understand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what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need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this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emotion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tells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us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about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,</w:t>
      </w:r>
    </w:p>
    <w:p w:rsidR="0012384E" w:rsidRPr="0012384E" w:rsidRDefault="0012384E" w:rsidP="0012384E">
      <w:pPr>
        <w:numPr>
          <w:ilvl w:val="1"/>
          <w:numId w:val="3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allow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ourselves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experience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it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,</w:t>
      </w:r>
    </w:p>
    <w:p w:rsidR="0012384E" w:rsidRPr="0012384E" w:rsidRDefault="0012384E" w:rsidP="0012384E">
      <w:pPr>
        <w:numPr>
          <w:ilvl w:val="1"/>
          <w:numId w:val="3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look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for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solutions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for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experiencing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emotions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that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suit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us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improve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our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mood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and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are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not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related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eating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Your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homework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will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be to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work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with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your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own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emotions</w:t>
      </w:r>
      <w:proofErr w:type="spellEnd"/>
      <w:r w:rsidRPr="0012384E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E734F8" w:rsidRPr="006E1B27" w:rsidRDefault="00E734F8" w:rsidP="006E1B27">
      <w:bookmarkStart w:id="0" w:name="_GoBack"/>
      <w:bookmarkEnd w:id="0"/>
    </w:p>
    <w:sectPr w:rsidR="00E734F8" w:rsidRPr="006E1B2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347" w:rsidRDefault="00A81347" w:rsidP="00A81347">
      <w:pPr>
        <w:spacing w:after="0" w:line="240" w:lineRule="auto"/>
      </w:pPr>
      <w:r>
        <w:separator/>
      </w:r>
    </w:p>
  </w:endnote>
  <w:endnote w:type="continuationSeparator" w:id="0">
    <w:p w:rsidR="00A81347" w:rsidRDefault="00A81347" w:rsidP="00A8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347" w:rsidRDefault="00A81347" w:rsidP="00A81347">
    <w:pPr>
      <w:pStyle w:val="NormalnyWeb"/>
    </w:pPr>
    <w:r>
      <w:rPr>
        <w:noProof/>
      </w:rPr>
      <w:drawing>
        <wp:inline distT="0" distB="0" distL="0" distR="0">
          <wp:extent cx="6134336" cy="473839"/>
          <wp:effectExtent l="0" t="0" r="0" b="2540"/>
          <wp:docPr id="4" name="Obraz 4" descr="C:\Users\user\AppData\Local\Packages\Microsoft.Windows.Photos_8wekyb3d8bbwe\TempState\ShareServiceTempFolder\informacja en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Packages\Microsoft.Windows.Photos_8wekyb3d8bbwe\TempState\ShareServiceTempFolder\informacja en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6678" cy="47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1347" w:rsidRDefault="00A813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347" w:rsidRDefault="00A81347" w:rsidP="00A81347">
      <w:pPr>
        <w:spacing w:after="0" w:line="240" w:lineRule="auto"/>
      </w:pPr>
      <w:r>
        <w:separator/>
      </w:r>
    </w:p>
  </w:footnote>
  <w:footnote w:type="continuationSeparator" w:id="0">
    <w:p w:rsidR="00A81347" w:rsidRDefault="00A81347" w:rsidP="00A81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347" w:rsidRDefault="00A81347" w:rsidP="00A81347">
    <w:pPr>
      <w:pStyle w:val="NormalnyWeb"/>
    </w:pPr>
    <w:r>
      <w:rPr>
        <w:noProof/>
      </w:rPr>
      <w:drawing>
        <wp:inline distT="0" distB="0" distL="0" distR="0">
          <wp:extent cx="877824" cy="632129"/>
          <wp:effectExtent l="0" t="0" r="0" b="0"/>
          <wp:docPr id="3" name="Obraz 3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143" cy="634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1347" w:rsidRDefault="00A813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A0C"/>
    <w:multiLevelType w:val="multilevel"/>
    <w:tmpl w:val="A42EE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9E6AC5"/>
    <w:multiLevelType w:val="multilevel"/>
    <w:tmpl w:val="C4B025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912AB"/>
    <w:multiLevelType w:val="multilevel"/>
    <w:tmpl w:val="AF0AA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301A39"/>
    <w:multiLevelType w:val="multilevel"/>
    <w:tmpl w:val="44EC7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8622CA"/>
    <w:multiLevelType w:val="multilevel"/>
    <w:tmpl w:val="A5982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082293"/>
    <w:multiLevelType w:val="multilevel"/>
    <w:tmpl w:val="180616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1B67DB"/>
    <w:multiLevelType w:val="multilevel"/>
    <w:tmpl w:val="2C448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516E43"/>
    <w:multiLevelType w:val="multilevel"/>
    <w:tmpl w:val="A5067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3F67D51"/>
    <w:multiLevelType w:val="multilevel"/>
    <w:tmpl w:val="D44E5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7BB03D0"/>
    <w:multiLevelType w:val="multilevel"/>
    <w:tmpl w:val="F10E6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1953FC"/>
    <w:multiLevelType w:val="multilevel"/>
    <w:tmpl w:val="71F66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3C58A0"/>
    <w:multiLevelType w:val="multilevel"/>
    <w:tmpl w:val="8EBA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83A6362"/>
    <w:multiLevelType w:val="multilevel"/>
    <w:tmpl w:val="FE1C3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9D5A87"/>
    <w:multiLevelType w:val="multilevel"/>
    <w:tmpl w:val="927891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803356"/>
    <w:multiLevelType w:val="multilevel"/>
    <w:tmpl w:val="72F0E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EB92FE1"/>
    <w:multiLevelType w:val="multilevel"/>
    <w:tmpl w:val="E8CC9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6B6AB3"/>
    <w:multiLevelType w:val="multilevel"/>
    <w:tmpl w:val="2AA4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996084"/>
    <w:multiLevelType w:val="multilevel"/>
    <w:tmpl w:val="CDAC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F3A447C"/>
    <w:multiLevelType w:val="multilevel"/>
    <w:tmpl w:val="1D78D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08F7BA6"/>
    <w:multiLevelType w:val="multilevel"/>
    <w:tmpl w:val="CE345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090343"/>
    <w:multiLevelType w:val="multilevel"/>
    <w:tmpl w:val="AAB8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822054A"/>
    <w:multiLevelType w:val="multilevel"/>
    <w:tmpl w:val="3432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E304E01"/>
    <w:multiLevelType w:val="multilevel"/>
    <w:tmpl w:val="A05C6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6B5516"/>
    <w:multiLevelType w:val="multilevel"/>
    <w:tmpl w:val="D22EE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6F0AAE"/>
    <w:multiLevelType w:val="multilevel"/>
    <w:tmpl w:val="C512D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A85B8B"/>
    <w:multiLevelType w:val="multilevel"/>
    <w:tmpl w:val="7FAE9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C72F2E"/>
    <w:multiLevelType w:val="multilevel"/>
    <w:tmpl w:val="4DBC8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B01891"/>
    <w:multiLevelType w:val="multilevel"/>
    <w:tmpl w:val="4A0C03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4317F9"/>
    <w:multiLevelType w:val="multilevel"/>
    <w:tmpl w:val="B6A6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B4015E9"/>
    <w:multiLevelType w:val="multilevel"/>
    <w:tmpl w:val="72C8C4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8737CA"/>
    <w:multiLevelType w:val="multilevel"/>
    <w:tmpl w:val="1B40E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32623A"/>
    <w:multiLevelType w:val="multilevel"/>
    <w:tmpl w:val="34E22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17"/>
  </w:num>
  <w:num w:numId="4">
    <w:abstractNumId w:val="21"/>
  </w:num>
  <w:num w:numId="5">
    <w:abstractNumId w:val="18"/>
  </w:num>
  <w:num w:numId="6">
    <w:abstractNumId w:val="2"/>
  </w:num>
  <w:num w:numId="7">
    <w:abstractNumId w:val="11"/>
  </w:num>
  <w:num w:numId="8">
    <w:abstractNumId w:val="7"/>
  </w:num>
  <w:num w:numId="9">
    <w:abstractNumId w:val="23"/>
  </w:num>
  <w:num w:numId="10">
    <w:abstractNumId w:val="30"/>
  </w:num>
  <w:num w:numId="11">
    <w:abstractNumId w:val="28"/>
  </w:num>
  <w:num w:numId="12">
    <w:abstractNumId w:val="27"/>
  </w:num>
  <w:num w:numId="13">
    <w:abstractNumId w:val="16"/>
  </w:num>
  <w:num w:numId="14">
    <w:abstractNumId w:val="29"/>
  </w:num>
  <w:num w:numId="15">
    <w:abstractNumId w:val="22"/>
  </w:num>
  <w:num w:numId="16">
    <w:abstractNumId w:val="26"/>
  </w:num>
  <w:num w:numId="17">
    <w:abstractNumId w:val="1"/>
  </w:num>
  <w:num w:numId="18">
    <w:abstractNumId w:val="5"/>
  </w:num>
  <w:num w:numId="19">
    <w:abstractNumId w:val="25"/>
  </w:num>
  <w:num w:numId="20">
    <w:abstractNumId w:val="31"/>
  </w:num>
  <w:num w:numId="21">
    <w:abstractNumId w:val="4"/>
  </w:num>
  <w:num w:numId="22">
    <w:abstractNumId w:val="24"/>
  </w:num>
  <w:num w:numId="23">
    <w:abstractNumId w:val="12"/>
  </w:num>
  <w:num w:numId="24">
    <w:abstractNumId w:val="10"/>
  </w:num>
  <w:num w:numId="25">
    <w:abstractNumId w:val="19"/>
  </w:num>
  <w:num w:numId="26">
    <w:abstractNumId w:val="9"/>
  </w:num>
  <w:num w:numId="27">
    <w:abstractNumId w:val="15"/>
  </w:num>
  <w:num w:numId="28">
    <w:abstractNumId w:val="14"/>
  </w:num>
  <w:num w:numId="29">
    <w:abstractNumId w:val="13"/>
  </w:num>
  <w:num w:numId="30">
    <w:abstractNumId w:val="20"/>
  </w:num>
  <w:num w:numId="31">
    <w:abstractNumId w:val="3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B7"/>
    <w:rsid w:val="0012384E"/>
    <w:rsid w:val="00191444"/>
    <w:rsid w:val="003A7EF9"/>
    <w:rsid w:val="003E28F5"/>
    <w:rsid w:val="004054B7"/>
    <w:rsid w:val="006B1984"/>
    <w:rsid w:val="006E1B27"/>
    <w:rsid w:val="00856A2E"/>
    <w:rsid w:val="00934906"/>
    <w:rsid w:val="00A27778"/>
    <w:rsid w:val="00A81347"/>
    <w:rsid w:val="00B150E4"/>
    <w:rsid w:val="00C31A88"/>
    <w:rsid w:val="00E7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91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6A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347"/>
  </w:style>
  <w:style w:type="paragraph" w:styleId="Stopka">
    <w:name w:val="footer"/>
    <w:basedOn w:val="Normalny"/>
    <w:link w:val="Stopka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347"/>
  </w:style>
  <w:style w:type="paragraph" w:styleId="NormalnyWeb">
    <w:name w:val="Normal (Web)"/>
    <w:basedOn w:val="Normalny"/>
    <w:uiPriority w:val="99"/>
    <w:semiHidden/>
    <w:unhideWhenUsed/>
    <w:rsid w:val="00A8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9144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914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6A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856A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91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6A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347"/>
  </w:style>
  <w:style w:type="paragraph" w:styleId="Stopka">
    <w:name w:val="footer"/>
    <w:basedOn w:val="Normalny"/>
    <w:link w:val="Stopka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347"/>
  </w:style>
  <w:style w:type="paragraph" w:styleId="NormalnyWeb">
    <w:name w:val="Normal (Web)"/>
    <w:basedOn w:val="Normalny"/>
    <w:uiPriority w:val="99"/>
    <w:semiHidden/>
    <w:unhideWhenUsed/>
    <w:rsid w:val="00A8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9144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914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6A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856A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6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508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2024-05-22T07:25:00Z</dcterms:created>
  <dcterms:modified xsi:type="dcterms:W3CDTF">2024-05-22T09:11:00Z</dcterms:modified>
</cp:coreProperties>
</file>